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53" w:rsidRPr="00935353" w:rsidRDefault="00935353" w:rsidP="00935353">
      <w:pPr>
        <w:spacing w:after="0"/>
        <w:rPr>
          <w:rFonts w:ascii="Times New Roman" w:hAnsi="Times New Roman" w:cs="Times New Roman"/>
          <w:b/>
          <w:sz w:val="24"/>
          <w:szCs w:val="24"/>
          <w:lang w:val="uk-UA"/>
        </w:rPr>
      </w:pPr>
      <w:r w:rsidRPr="00935353">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margin">
              <wp:posOffset>2707005</wp:posOffset>
            </wp:positionH>
            <wp:positionV relativeFrom="paragraph">
              <wp:posOffset>143510</wp:posOffset>
            </wp:positionV>
            <wp:extent cx="437515" cy="542925"/>
            <wp:effectExtent l="19050" t="0" r="635" b="0"/>
            <wp:wrapTopAndBottom/>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
                    <a:srcRect/>
                    <a:stretch>
                      <a:fillRect/>
                    </a:stretch>
                  </pic:blipFill>
                  <pic:spPr bwMode="auto">
                    <a:xfrm>
                      <a:off x="0" y="0"/>
                      <a:ext cx="437515" cy="542925"/>
                    </a:xfrm>
                    <a:prstGeom prst="rect">
                      <a:avLst/>
                    </a:prstGeom>
                    <a:noFill/>
                    <a:ln w="9525">
                      <a:noFill/>
                      <a:miter lim="800000"/>
                      <a:headEnd/>
                      <a:tailEnd/>
                    </a:ln>
                  </pic:spPr>
                </pic:pic>
              </a:graphicData>
            </a:graphic>
          </wp:anchor>
        </w:drawing>
      </w:r>
    </w:p>
    <w:p w:rsidR="00935353" w:rsidRPr="00935353" w:rsidRDefault="00935353" w:rsidP="00935353">
      <w:pPr>
        <w:spacing w:after="0"/>
        <w:jc w:val="center"/>
        <w:rPr>
          <w:rFonts w:ascii="Times New Roman" w:hAnsi="Times New Roman" w:cs="Times New Roman"/>
          <w:b/>
          <w:sz w:val="24"/>
          <w:szCs w:val="24"/>
          <w:lang w:val="uk-UA"/>
        </w:rPr>
      </w:pPr>
      <w:r w:rsidRPr="00935353">
        <w:rPr>
          <w:rFonts w:ascii="Times New Roman" w:hAnsi="Times New Roman" w:cs="Times New Roman"/>
          <w:b/>
          <w:sz w:val="24"/>
          <w:szCs w:val="24"/>
          <w:lang w:val="uk-UA"/>
        </w:rPr>
        <w:t>УКРАЇНА</w:t>
      </w:r>
    </w:p>
    <w:p w:rsidR="00935353" w:rsidRPr="00935353" w:rsidRDefault="00935353" w:rsidP="00935353">
      <w:pPr>
        <w:pStyle w:val="a3"/>
        <w:spacing w:after="0"/>
        <w:jc w:val="center"/>
        <w:rPr>
          <w:b/>
          <w:lang w:val="uk-UA"/>
        </w:rPr>
      </w:pPr>
      <w:r w:rsidRPr="00935353">
        <w:rPr>
          <w:b/>
          <w:lang w:val="uk-UA"/>
        </w:rPr>
        <w:t>ХАРКІВСЬКА ОБЛАСТЬ</w:t>
      </w:r>
    </w:p>
    <w:p w:rsidR="00935353" w:rsidRPr="00935353" w:rsidRDefault="00935353" w:rsidP="00935353">
      <w:pPr>
        <w:pStyle w:val="a3"/>
        <w:spacing w:after="0"/>
        <w:jc w:val="center"/>
        <w:rPr>
          <w:b/>
          <w:lang w:val="uk-UA"/>
        </w:rPr>
      </w:pPr>
    </w:p>
    <w:p w:rsidR="00935353" w:rsidRPr="00935353" w:rsidRDefault="00935353" w:rsidP="00935353">
      <w:pPr>
        <w:spacing w:after="0"/>
        <w:jc w:val="center"/>
        <w:rPr>
          <w:rFonts w:ascii="Times New Roman" w:hAnsi="Times New Roman" w:cs="Times New Roman"/>
          <w:b/>
          <w:sz w:val="24"/>
          <w:szCs w:val="24"/>
          <w:lang w:val="uk-UA"/>
        </w:rPr>
      </w:pPr>
      <w:r w:rsidRPr="00935353">
        <w:rPr>
          <w:rFonts w:ascii="Times New Roman" w:hAnsi="Times New Roman" w:cs="Times New Roman"/>
          <w:b/>
          <w:sz w:val="24"/>
          <w:szCs w:val="24"/>
          <w:lang w:val="uk-UA"/>
        </w:rPr>
        <w:t>ІЗЮМСЬКА ЗАГАЛЬНООСВІТНЯ ШКОЛА І – ІІІ СТУПЕНІВ №12</w:t>
      </w:r>
    </w:p>
    <w:p w:rsidR="00935353" w:rsidRPr="00935353" w:rsidRDefault="00935353" w:rsidP="00935353">
      <w:pPr>
        <w:spacing w:after="0"/>
        <w:jc w:val="center"/>
        <w:rPr>
          <w:rFonts w:ascii="Times New Roman" w:hAnsi="Times New Roman" w:cs="Times New Roman"/>
          <w:b/>
          <w:sz w:val="24"/>
          <w:szCs w:val="24"/>
          <w:lang w:val="uk-UA"/>
        </w:rPr>
      </w:pPr>
      <w:r w:rsidRPr="00935353">
        <w:rPr>
          <w:rFonts w:ascii="Times New Roman" w:hAnsi="Times New Roman" w:cs="Times New Roman"/>
          <w:b/>
          <w:sz w:val="24"/>
          <w:szCs w:val="24"/>
          <w:lang w:val="uk-UA"/>
        </w:rPr>
        <w:t>ІЗЮМСЬКОЇ МІСЬКОЇ РАДИ ХАРКІВСЬКОЇ ОБЛАСТІ</w:t>
      </w:r>
    </w:p>
    <w:p w:rsidR="00935353" w:rsidRPr="00935353" w:rsidRDefault="00935353" w:rsidP="00935353">
      <w:pPr>
        <w:spacing w:after="0"/>
        <w:jc w:val="center"/>
        <w:rPr>
          <w:rFonts w:ascii="Times New Roman" w:hAnsi="Times New Roman" w:cs="Times New Roman"/>
          <w:b/>
          <w:sz w:val="24"/>
          <w:szCs w:val="24"/>
          <w:lang w:val="uk-UA"/>
        </w:rPr>
      </w:pPr>
    </w:p>
    <w:p w:rsidR="00935353" w:rsidRPr="00935353" w:rsidRDefault="00935353" w:rsidP="00935353">
      <w:pPr>
        <w:spacing w:after="0"/>
        <w:jc w:val="center"/>
        <w:rPr>
          <w:rFonts w:ascii="Times New Roman" w:hAnsi="Times New Roman" w:cs="Times New Roman"/>
          <w:b/>
          <w:sz w:val="24"/>
          <w:szCs w:val="24"/>
          <w:lang w:val="uk-UA"/>
        </w:rPr>
      </w:pPr>
      <w:r w:rsidRPr="00935353">
        <w:rPr>
          <w:rFonts w:ascii="Times New Roman" w:hAnsi="Times New Roman" w:cs="Times New Roman"/>
          <w:b/>
          <w:sz w:val="24"/>
          <w:szCs w:val="24"/>
          <w:lang w:val="uk-UA"/>
        </w:rPr>
        <w:t>НАКАЗ</w:t>
      </w:r>
    </w:p>
    <w:p w:rsidR="00935353" w:rsidRPr="00935353" w:rsidRDefault="00935353" w:rsidP="00935353">
      <w:pPr>
        <w:spacing w:after="0"/>
        <w:ind w:hanging="3682"/>
        <w:jc w:val="center"/>
        <w:rPr>
          <w:rFonts w:ascii="Times New Roman" w:hAnsi="Times New Roman" w:cs="Times New Roman"/>
          <w:b/>
          <w:sz w:val="24"/>
          <w:szCs w:val="24"/>
          <w:lang w:val="uk-UA"/>
        </w:rPr>
      </w:pPr>
    </w:p>
    <w:p w:rsidR="00935353" w:rsidRPr="00935353" w:rsidRDefault="00935353" w:rsidP="00935353">
      <w:pPr>
        <w:spacing w:after="0"/>
        <w:rPr>
          <w:rFonts w:ascii="Times New Roman" w:hAnsi="Times New Roman" w:cs="Times New Roman"/>
          <w:b/>
          <w:color w:val="FF0000"/>
          <w:sz w:val="24"/>
          <w:szCs w:val="24"/>
          <w:lang w:val="uk-UA"/>
        </w:rPr>
      </w:pPr>
      <w:r w:rsidRPr="00935353">
        <w:rPr>
          <w:rFonts w:ascii="Times New Roman" w:hAnsi="Times New Roman" w:cs="Times New Roman"/>
          <w:b/>
          <w:color w:val="000000" w:themeColor="text1"/>
          <w:sz w:val="24"/>
          <w:szCs w:val="24"/>
        </w:rPr>
        <w:t>1</w:t>
      </w:r>
      <w:r w:rsidRPr="00935353">
        <w:rPr>
          <w:rFonts w:ascii="Times New Roman" w:hAnsi="Times New Roman" w:cs="Times New Roman"/>
          <w:b/>
          <w:color w:val="000000" w:themeColor="text1"/>
          <w:sz w:val="24"/>
          <w:szCs w:val="24"/>
          <w:lang w:val="uk-UA"/>
        </w:rPr>
        <w:t>2</w:t>
      </w:r>
      <w:r w:rsidRPr="00935353">
        <w:rPr>
          <w:rFonts w:ascii="Times New Roman" w:hAnsi="Times New Roman" w:cs="Times New Roman"/>
          <w:b/>
          <w:color w:val="000000" w:themeColor="text1"/>
          <w:sz w:val="24"/>
          <w:szCs w:val="24"/>
        </w:rPr>
        <w:t>.08.2020</w:t>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color w:val="FF0000"/>
          <w:sz w:val="24"/>
          <w:szCs w:val="24"/>
        </w:rPr>
        <w:tab/>
      </w:r>
      <w:r w:rsidRPr="00935353">
        <w:rPr>
          <w:rFonts w:ascii="Times New Roman" w:hAnsi="Times New Roman" w:cs="Times New Roman"/>
          <w:b/>
          <w:sz w:val="24"/>
          <w:szCs w:val="24"/>
        </w:rPr>
        <w:t xml:space="preserve">              № </w:t>
      </w:r>
      <w:r w:rsidRPr="00935353">
        <w:rPr>
          <w:rFonts w:ascii="Times New Roman" w:hAnsi="Times New Roman" w:cs="Times New Roman"/>
          <w:b/>
          <w:sz w:val="24"/>
          <w:szCs w:val="24"/>
          <w:lang w:val="uk-UA"/>
        </w:rPr>
        <w:t>57-г</w:t>
      </w:r>
    </w:p>
    <w:p w:rsidR="00935353" w:rsidRPr="00935353" w:rsidRDefault="00935353" w:rsidP="00935353">
      <w:pPr>
        <w:widowControl w:val="0"/>
        <w:shd w:val="clear" w:color="auto" w:fill="FFFFFF"/>
        <w:autoSpaceDE w:val="0"/>
        <w:autoSpaceDN w:val="0"/>
        <w:adjustRightInd w:val="0"/>
        <w:spacing w:after="0"/>
        <w:jc w:val="center"/>
        <w:rPr>
          <w:rFonts w:ascii="Times New Roman" w:hAnsi="Times New Roman" w:cs="Times New Roman"/>
          <w:bCs/>
          <w:spacing w:val="15"/>
          <w:w w:val="105"/>
          <w:sz w:val="24"/>
          <w:szCs w:val="24"/>
        </w:rPr>
      </w:pP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b/>
          <w:bCs/>
          <w:color w:val="000000"/>
          <w:spacing w:val="-3"/>
          <w:w w:val="105"/>
          <w:sz w:val="24"/>
          <w:szCs w:val="24"/>
        </w:rPr>
      </w:pPr>
      <w:r w:rsidRPr="00935353">
        <w:rPr>
          <w:rFonts w:ascii="Times New Roman" w:hAnsi="Times New Roman" w:cs="Times New Roman"/>
          <w:b/>
          <w:bCs/>
          <w:color w:val="000000"/>
          <w:spacing w:val="-2"/>
          <w:w w:val="105"/>
          <w:sz w:val="24"/>
          <w:szCs w:val="24"/>
        </w:rPr>
        <w:t xml:space="preserve">Про затвердження </w:t>
      </w:r>
      <w:proofErr w:type="gramStart"/>
      <w:r w:rsidRPr="00935353">
        <w:rPr>
          <w:rFonts w:ascii="Times New Roman" w:hAnsi="Times New Roman" w:cs="Times New Roman"/>
          <w:b/>
          <w:bCs/>
          <w:color w:val="000000"/>
          <w:spacing w:val="-2"/>
          <w:w w:val="105"/>
          <w:sz w:val="24"/>
          <w:szCs w:val="24"/>
        </w:rPr>
        <w:t>Положення</w:t>
      </w:r>
      <w:proofErr w:type="gramEnd"/>
      <w:r w:rsidRPr="00935353">
        <w:rPr>
          <w:rFonts w:ascii="Times New Roman" w:hAnsi="Times New Roman" w:cs="Times New Roman"/>
          <w:b/>
          <w:sz w:val="24"/>
          <w:szCs w:val="24"/>
        </w:rPr>
        <w:t xml:space="preserve"> </w:t>
      </w:r>
      <w:r w:rsidRPr="00935353">
        <w:rPr>
          <w:rFonts w:ascii="Times New Roman" w:hAnsi="Times New Roman" w:cs="Times New Roman"/>
          <w:b/>
          <w:bCs/>
          <w:color w:val="000000"/>
          <w:spacing w:val="-3"/>
          <w:w w:val="105"/>
          <w:sz w:val="24"/>
          <w:szCs w:val="24"/>
        </w:rPr>
        <w:t>про порядок проведення</w:t>
      </w: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935353">
        <w:rPr>
          <w:rFonts w:ascii="Times New Roman" w:hAnsi="Times New Roman" w:cs="Times New Roman"/>
          <w:b/>
          <w:bCs/>
          <w:color w:val="000000"/>
          <w:spacing w:val="-3"/>
          <w:w w:val="105"/>
          <w:sz w:val="24"/>
          <w:szCs w:val="24"/>
        </w:rPr>
        <w:t xml:space="preserve">навчання і </w:t>
      </w:r>
      <w:proofErr w:type="gramStart"/>
      <w:r w:rsidRPr="00935353">
        <w:rPr>
          <w:rFonts w:ascii="Times New Roman" w:hAnsi="Times New Roman" w:cs="Times New Roman"/>
          <w:b/>
          <w:bCs/>
          <w:color w:val="000000"/>
          <w:spacing w:val="-3"/>
          <w:w w:val="105"/>
          <w:sz w:val="24"/>
          <w:szCs w:val="24"/>
        </w:rPr>
        <w:t>перев</w:t>
      </w:r>
      <w:proofErr w:type="gramEnd"/>
      <w:r w:rsidRPr="00935353">
        <w:rPr>
          <w:rFonts w:ascii="Times New Roman" w:hAnsi="Times New Roman" w:cs="Times New Roman"/>
          <w:b/>
          <w:bCs/>
          <w:color w:val="000000"/>
          <w:spacing w:val="-3"/>
          <w:w w:val="105"/>
          <w:sz w:val="24"/>
          <w:szCs w:val="24"/>
        </w:rPr>
        <w:t>ірки знань з питань охорони праці</w:t>
      </w:r>
      <w:r w:rsidRPr="00935353">
        <w:rPr>
          <w:rFonts w:ascii="Times New Roman" w:hAnsi="Times New Roman" w:cs="Times New Roman"/>
          <w:b/>
          <w:bCs/>
          <w:sz w:val="24"/>
          <w:szCs w:val="24"/>
        </w:rPr>
        <w:t xml:space="preserve"> </w:t>
      </w: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935353">
        <w:rPr>
          <w:rFonts w:ascii="Times New Roman" w:hAnsi="Times New Roman" w:cs="Times New Roman"/>
          <w:b/>
          <w:bCs/>
          <w:sz w:val="24"/>
          <w:szCs w:val="24"/>
        </w:rPr>
        <w:t>в Ізюмській загальноосвітній</w:t>
      </w:r>
      <w:r w:rsidRPr="00935353">
        <w:rPr>
          <w:rFonts w:ascii="Times New Roman" w:hAnsi="Times New Roman" w:cs="Times New Roman"/>
          <w:b/>
          <w:sz w:val="24"/>
          <w:szCs w:val="24"/>
        </w:rPr>
        <w:t xml:space="preserve"> </w:t>
      </w:r>
      <w:r w:rsidRPr="00935353">
        <w:rPr>
          <w:rFonts w:ascii="Times New Roman" w:hAnsi="Times New Roman" w:cs="Times New Roman"/>
          <w:b/>
          <w:bCs/>
          <w:sz w:val="24"/>
          <w:szCs w:val="24"/>
        </w:rPr>
        <w:t>школі І-ІІІ ступенів №12</w:t>
      </w: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b/>
          <w:sz w:val="24"/>
          <w:szCs w:val="24"/>
        </w:rPr>
      </w:pPr>
      <w:r w:rsidRPr="00935353">
        <w:rPr>
          <w:rFonts w:ascii="Times New Roman" w:hAnsi="Times New Roman" w:cs="Times New Roman"/>
          <w:b/>
          <w:bCs/>
          <w:sz w:val="24"/>
          <w:szCs w:val="24"/>
        </w:rPr>
        <w:t>Ізюмської міської ради Харківської області в новій редакції</w:t>
      </w: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b/>
          <w:bCs/>
          <w:color w:val="000000"/>
          <w:spacing w:val="-4"/>
          <w:w w:val="105"/>
          <w:sz w:val="24"/>
          <w:szCs w:val="24"/>
        </w:rPr>
      </w:pPr>
    </w:p>
    <w:p w:rsidR="00935353" w:rsidRPr="00935353" w:rsidRDefault="00935353" w:rsidP="00935353">
      <w:pPr>
        <w:spacing w:after="0"/>
        <w:jc w:val="both"/>
        <w:rPr>
          <w:rFonts w:ascii="Times New Roman" w:hAnsi="Times New Roman" w:cs="Times New Roman"/>
          <w:color w:val="000000" w:themeColor="text1"/>
          <w:sz w:val="24"/>
          <w:szCs w:val="24"/>
          <w:lang w:val="uk-UA"/>
        </w:rPr>
      </w:pPr>
      <w:r w:rsidRPr="00935353">
        <w:rPr>
          <w:rFonts w:ascii="Times New Roman" w:hAnsi="Times New Roman" w:cs="Times New Roman"/>
          <w:color w:val="000000" w:themeColor="text1"/>
          <w:sz w:val="24"/>
          <w:szCs w:val="24"/>
        </w:rPr>
        <w:t>Відповідно до вимог статті 18 Закону України «Про охорону праці» з метою встановлення вимог щодо організації навчання і перевірки знань з питань охорони праці посадових осіб та інших працівників, наказу управл</w:t>
      </w:r>
      <w:r w:rsidRPr="00935353">
        <w:rPr>
          <w:rFonts w:ascii="Times New Roman" w:hAnsi="Times New Roman" w:cs="Times New Roman"/>
          <w:color w:val="000000" w:themeColor="text1"/>
          <w:sz w:val="24"/>
          <w:szCs w:val="24"/>
          <w:lang w:val="uk-UA"/>
        </w:rPr>
        <w:t>і</w:t>
      </w:r>
      <w:r w:rsidRPr="00935353">
        <w:rPr>
          <w:rFonts w:ascii="Times New Roman" w:hAnsi="Times New Roman" w:cs="Times New Roman"/>
          <w:color w:val="000000" w:themeColor="text1"/>
          <w:sz w:val="24"/>
          <w:szCs w:val="24"/>
        </w:rPr>
        <w:t>ння</w:t>
      </w:r>
      <w:r w:rsidRPr="00935353">
        <w:rPr>
          <w:rFonts w:ascii="Times New Roman" w:hAnsi="Times New Roman" w:cs="Times New Roman"/>
          <w:color w:val="000000" w:themeColor="text1"/>
          <w:sz w:val="24"/>
          <w:szCs w:val="24"/>
          <w:lang w:val="uk-UA"/>
        </w:rPr>
        <w:t xml:space="preserve"> освіти Ізюмської міської ради Харківської області «</w:t>
      </w:r>
      <w:r w:rsidRPr="00935353">
        <w:rPr>
          <w:rFonts w:ascii="Times New Roman" w:hAnsi="Times New Roman" w:cs="Times New Roman"/>
          <w:bCs/>
          <w:color w:val="000000" w:themeColor="text1"/>
          <w:spacing w:val="-2"/>
          <w:w w:val="105"/>
          <w:sz w:val="24"/>
          <w:szCs w:val="24"/>
        </w:rPr>
        <w:t xml:space="preserve">Про затвердження </w:t>
      </w:r>
      <w:proofErr w:type="gramStart"/>
      <w:r w:rsidRPr="00935353">
        <w:rPr>
          <w:rFonts w:ascii="Times New Roman" w:hAnsi="Times New Roman" w:cs="Times New Roman"/>
          <w:bCs/>
          <w:color w:val="000000" w:themeColor="text1"/>
          <w:spacing w:val="-2"/>
          <w:w w:val="105"/>
          <w:sz w:val="24"/>
          <w:szCs w:val="24"/>
        </w:rPr>
        <w:t>Положення</w:t>
      </w:r>
      <w:proofErr w:type="gramEnd"/>
      <w:r w:rsidRPr="00935353">
        <w:rPr>
          <w:rFonts w:ascii="Times New Roman" w:hAnsi="Times New Roman" w:cs="Times New Roman"/>
          <w:bCs/>
          <w:color w:val="000000" w:themeColor="text1"/>
          <w:spacing w:val="-2"/>
          <w:w w:val="105"/>
          <w:sz w:val="24"/>
          <w:szCs w:val="24"/>
          <w:lang w:val="uk-UA"/>
        </w:rPr>
        <w:t xml:space="preserve"> </w:t>
      </w:r>
      <w:r w:rsidRPr="00935353">
        <w:rPr>
          <w:rFonts w:ascii="Times New Roman" w:hAnsi="Times New Roman" w:cs="Times New Roman"/>
          <w:bCs/>
          <w:color w:val="000000" w:themeColor="text1"/>
          <w:spacing w:val="-3"/>
          <w:w w:val="105"/>
          <w:sz w:val="24"/>
          <w:szCs w:val="24"/>
        </w:rPr>
        <w:t>про порядок проведення навчання і перевірки знань з питань охорони праці</w:t>
      </w:r>
      <w:r w:rsidRPr="00935353">
        <w:rPr>
          <w:rFonts w:ascii="Times New Roman" w:hAnsi="Times New Roman" w:cs="Times New Roman"/>
          <w:bCs/>
          <w:color w:val="000000" w:themeColor="text1"/>
          <w:spacing w:val="-3"/>
          <w:w w:val="105"/>
          <w:sz w:val="24"/>
          <w:szCs w:val="24"/>
          <w:lang w:val="uk-UA"/>
        </w:rPr>
        <w:t xml:space="preserve"> </w:t>
      </w:r>
      <w:r w:rsidRPr="00935353">
        <w:rPr>
          <w:rFonts w:ascii="Times New Roman" w:hAnsi="Times New Roman" w:cs="Times New Roman"/>
          <w:bCs/>
          <w:color w:val="000000" w:themeColor="text1"/>
          <w:sz w:val="24"/>
          <w:szCs w:val="24"/>
        </w:rPr>
        <w:t>в управлінні освіти Ізюмської міської ради</w:t>
      </w:r>
      <w:r w:rsidRPr="00935353">
        <w:rPr>
          <w:rFonts w:ascii="Times New Roman" w:hAnsi="Times New Roman" w:cs="Times New Roman"/>
          <w:bCs/>
          <w:color w:val="000000" w:themeColor="text1"/>
          <w:sz w:val="24"/>
          <w:szCs w:val="24"/>
          <w:lang w:val="uk-UA"/>
        </w:rPr>
        <w:t xml:space="preserve"> </w:t>
      </w:r>
      <w:r w:rsidRPr="00935353">
        <w:rPr>
          <w:rFonts w:ascii="Times New Roman" w:hAnsi="Times New Roman" w:cs="Times New Roman"/>
          <w:bCs/>
          <w:color w:val="000000" w:themeColor="text1"/>
          <w:sz w:val="24"/>
          <w:szCs w:val="24"/>
        </w:rPr>
        <w:t>Харківської області в новій редакції</w:t>
      </w:r>
      <w:r w:rsidRPr="00935353">
        <w:rPr>
          <w:rFonts w:ascii="Times New Roman" w:hAnsi="Times New Roman" w:cs="Times New Roman"/>
          <w:bCs/>
          <w:color w:val="000000" w:themeColor="text1"/>
          <w:sz w:val="24"/>
          <w:szCs w:val="24"/>
          <w:lang w:val="uk-UA"/>
        </w:rPr>
        <w:t xml:space="preserve">» від </w:t>
      </w:r>
      <w:r w:rsidRPr="00935353">
        <w:rPr>
          <w:rFonts w:ascii="Times New Roman" w:hAnsi="Times New Roman" w:cs="Times New Roman"/>
          <w:color w:val="000000" w:themeColor="text1"/>
          <w:sz w:val="24"/>
          <w:szCs w:val="24"/>
        </w:rPr>
        <w:t>11.08.2020</w:t>
      </w:r>
      <w:r w:rsidRPr="00935353">
        <w:rPr>
          <w:rFonts w:ascii="Times New Roman" w:hAnsi="Times New Roman" w:cs="Times New Roman"/>
          <w:color w:val="000000" w:themeColor="text1"/>
          <w:sz w:val="24"/>
          <w:szCs w:val="24"/>
          <w:lang w:val="uk-UA"/>
        </w:rPr>
        <w:t xml:space="preserve"> </w:t>
      </w:r>
      <w:r w:rsidRPr="00935353">
        <w:rPr>
          <w:rFonts w:ascii="Times New Roman" w:hAnsi="Times New Roman" w:cs="Times New Roman"/>
          <w:color w:val="000000" w:themeColor="text1"/>
          <w:sz w:val="24"/>
          <w:szCs w:val="24"/>
        </w:rPr>
        <w:t>№ 250</w:t>
      </w:r>
      <w:r w:rsidRPr="00935353">
        <w:rPr>
          <w:rFonts w:ascii="Times New Roman" w:hAnsi="Times New Roman" w:cs="Times New Roman"/>
          <w:color w:val="000000" w:themeColor="text1"/>
          <w:sz w:val="24"/>
          <w:szCs w:val="24"/>
          <w:lang w:val="uk-UA"/>
        </w:rPr>
        <w:t xml:space="preserve">, </w:t>
      </w:r>
      <w:r w:rsidRPr="00935353">
        <w:rPr>
          <w:rFonts w:ascii="Times New Roman" w:hAnsi="Times New Roman" w:cs="Times New Roman"/>
          <w:color w:val="000000" w:themeColor="text1"/>
          <w:sz w:val="24"/>
          <w:szCs w:val="24"/>
          <w:shd w:val="clear" w:color="auto" w:fill="FFFFFF"/>
          <w:lang w:val="uk-UA"/>
        </w:rPr>
        <w:t>з метою</w:t>
      </w:r>
      <w:r w:rsidRPr="00935353">
        <w:rPr>
          <w:rFonts w:ascii="Times New Roman" w:hAnsi="Times New Roman" w:cs="Times New Roman"/>
          <w:color w:val="000000" w:themeColor="text1"/>
          <w:sz w:val="24"/>
          <w:szCs w:val="24"/>
          <w:shd w:val="clear" w:color="auto" w:fill="FFFFFF"/>
        </w:rPr>
        <w:t>  </w:t>
      </w:r>
      <w:r w:rsidRPr="00935353">
        <w:rPr>
          <w:rFonts w:ascii="Times New Roman" w:hAnsi="Times New Roman" w:cs="Times New Roman"/>
          <w:color w:val="000000" w:themeColor="text1"/>
          <w:sz w:val="24"/>
          <w:szCs w:val="24"/>
          <w:shd w:val="clear" w:color="auto" w:fill="FFFFFF"/>
          <w:lang w:val="uk-UA"/>
        </w:rPr>
        <w:t xml:space="preserve"> організації роботи з охорони праці</w:t>
      </w:r>
    </w:p>
    <w:p w:rsidR="00935353" w:rsidRPr="00935353" w:rsidRDefault="00935353" w:rsidP="00935353">
      <w:pPr>
        <w:spacing w:after="0"/>
        <w:jc w:val="both"/>
        <w:rPr>
          <w:rFonts w:ascii="Times New Roman" w:hAnsi="Times New Roman" w:cs="Times New Roman"/>
          <w:bCs/>
          <w:color w:val="000000" w:themeColor="text1"/>
          <w:sz w:val="24"/>
          <w:szCs w:val="24"/>
          <w:lang w:val="uk-UA"/>
        </w:rPr>
      </w:pPr>
    </w:p>
    <w:p w:rsidR="00935353" w:rsidRPr="00935353" w:rsidRDefault="00935353" w:rsidP="00935353">
      <w:pPr>
        <w:spacing w:after="0"/>
        <w:jc w:val="both"/>
        <w:rPr>
          <w:rFonts w:ascii="Times New Roman" w:hAnsi="Times New Roman" w:cs="Times New Roman"/>
          <w:sz w:val="24"/>
          <w:szCs w:val="24"/>
          <w:lang w:val="uk-UA"/>
        </w:rPr>
      </w:pP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bCs/>
          <w:color w:val="000000"/>
          <w:spacing w:val="-6"/>
          <w:sz w:val="24"/>
          <w:szCs w:val="24"/>
          <w:lang w:val="uk-UA"/>
        </w:rPr>
      </w:pPr>
      <w:r w:rsidRPr="00935353">
        <w:rPr>
          <w:rFonts w:ascii="Times New Roman" w:hAnsi="Times New Roman" w:cs="Times New Roman"/>
          <w:bCs/>
          <w:color w:val="000000"/>
          <w:spacing w:val="-6"/>
          <w:sz w:val="24"/>
          <w:szCs w:val="24"/>
          <w:lang w:val="uk-UA"/>
        </w:rPr>
        <w:t>НАКАЗУЮ:</w:t>
      </w: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color w:val="000000"/>
          <w:spacing w:val="-2"/>
          <w:sz w:val="24"/>
          <w:szCs w:val="24"/>
          <w:lang w:val="uk-UA"/>
        </w:rPr>
      </w:pPr>
      <w:r w:rsidRPr="00935353">
        <w:rPr>
          <w:rFonts w:ascii="Times New Roman" w:hAnsi="Times New Roman" w:cs="Times New Roman"/>
          <w:color w:val="000000"/>
          <w:spacing w:val="-2"/>
          <w:sz w:val="24"/>
          <w:szCs w:val="24"/>
          <w:lang w:val="uk-UA"/>
        </w:rPr>
        <w:t>1.Затвердити Положення про порядок проведення навчання і перевірки знань з питань охорони праці в</w:t>
      </w:r>
      <w:r w:rsidRPr="00935353">
        <w:rPr>
          <w:rFonts w:ascii="Times New Roman" w:hAnsi="Times New Roman" w:cs="Times New Roman"/>
          <w:bCs/>
          <w:sz w:val="24"/>
          <w:szCs w:val="24"/>
          <w:lang w:val="uk-UA"/>
        </w:rPr>
        <w:t xml:space="preserve"> Ізюмській загальноосвітній</w:t>
      </w:r>
      <w:r w:rsidRPr="00935353">
        <w:rPr>
          <w:rFonts w:ascii="Times New Roman" w:hAnsi="Times New Roman" w:cs="Times New Roman"/>
          <w:sz w:val="24"/>
          <w:szCs w:val="24"/>
          <w:lang w:val="uk-UA"/>
        </w:rPr>
        <w:t xml:space="preserve"> </w:t>
      </w:r>
      <w:r w:rsidRPr="00935353">
        <w:rPr>
          <w:rFonts w:ascii="Times New Roman" w:hAnsi="Times New Roman" w:cs="Times New Roman"/>
          <w:bCs/>
          <w:sz w:val="24"/>
          <w:szCs w:val="24"/>
          <w:lang w:val="uk-UA"/>
        </w:rPr>
        <w:t>школі І-ІІІ ступенів №12 Ізюмської</w:t>
      </w:r>
      <w:r w:rsidRPr="00935353">
        <w:rPr>
          <w:rFonts w:ascii="Times New Roman" w:hAnsi="Times New Roman" w:cs="Times New Roman"/>
          <w:b/>
          <w:bCs/>
          <w:sz w:val="24"/>
          <w:szCs w:val="24"/>
          <w:lang w:val="uk-UA"/>
        </w:rPr>
        <w:t xml:space="preserve"> </w:t>
      </w:r>
      <w:r w:rsidRPr="00935353">
        <w:rPr>
          <w:rFonts w:ascii="Times New Roman" w:hAnsi="Times New Roman" w:cs="Times New Roman"/>
          <w:bCs/>
          <w:sz w:val="24"/>
          <w:szCs w:val="24"/>
          <w:lang w:val="uk-UA"/>
        </w:rPr>
        <w:t>міської ради Харківської області в новій редакції</w:t>
      </w:r>
      <w:r w:rsidRPr="00935353">
        <w:rPr>
          <w:rFonts w:ascii="Times New Roman" w:hAnsi="Times New Roman" w:cs="Times New Roman"/>
          <w:b/>
          <w:sz w:val="24"/>
          <w:szCs w:val="24"/>
          <w:lang w:val="uk-UA"/>
        </w:rPr>
        <w:t xml:space="preserve"> </w:t>
      </w:r>
      <w:r w:rsidRPr="00935353">
        <w:rPr>
          <w:rFonts w:ascii="Times New Roman" w:hAnsi="Times New Roman" w:cs="Times New Roman"/>
          <w:color w:val="000000"/>
          <w:spacing w:val="-2"/>
          <w:sz w:val="24"/>
          <w:szCs w:val="24"/>
          <w:lang w:val="uk-UA"/>
        </w:rPr>
        <w:t xml:space="preserve">(додається). </w:t>
      </w:r>
    </w:p>
    <w:p w:rsidR="00935353" w:rsidRPr="00935353" w:rsidRDefault="00935353" w:rsidP="00935353">
      <w:pPr>
        <w:widowControl w:val="0"/>
        <w:shd w:val="clear" w:color="auto" w:fill="FFFFFF"/>
        <w:autoSpaceDE w:val="0"/>
        <w:autoSpaceDN w:val="0"/>
        <w:adjustRightInd w:val="0"/>
        <w:spacing w:after="0"/>
        <w:jc w:val="both"/>
        <w:rPr>
          <w:rFonts w:ascii="Times New Roman" w:hAnsi="Times New Roman" w:cs="Times New Roman"/>
          <w:b/>
          <w:bCs/>
          <w:sz w:val="24"/>
          <w:szCs w:val="24"/>
        </w:rPr>
      </w:pPr>
      <w:r w:rsidRPr="00935353">
        <w:rPr>
          <w:rFonts w:ascii="Times New Roman" w:hAnsi="Times New Roman" w:cs="Times New Roman"/>
          <w:sz w:val="24"/>
          <w:szCs w:val="24"/>
          <w:lang w:val="uk-UA"/>
        </w:rPr>
        <w:t xml:space="preserve">                            </w:t>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r>
      <w:r w:rsidRPr="00935353">
        <w:rPr>
          <w:rFonts w:ascii="Times New Roman" w:hAnsi="Times New Roman" w:cs="Times New Roman"/>
          <w:sz w:val="24"/>
          <w:szCs w:val="24"/>
          <w:lang w:val="uk-UA"/>
        </w:rPr>
        <w:tab/>
        <w:t xml:space="preserve">     </w:t>
      </w:r>
      <w:r w:rsidRPr="00935353">
        <w:rPr>
          <w:rFonts w:ascii="Times New Roman" w:hAnsi="Times New Roman" w:cs="Times New Roman"/>
          <w:sz w:val="24"/>
          <w:szCs w:val="24"/>
        </w:rPr>
        <w:t>1</w:t>
      </w:r>
      <w:r w:rsidRPr="00935353">
        <w:rPr>
          <w:rFonts w:ascii="Times New Roman" w:hAnsi="Times New Roman" w:cs="Times New Roman"/>
          <w:sz w:val="24"/>
          <w:szCs w:val="24"/>
          <w:lang w:val="uk-UA"/>
        </w:rPr>
        <w:t>2</w:t>
      </w:r>
      <w:r w:rsidRPr="00935353">
        <w:rPr>
          <w:rFonts w:ascii="Times New Roman" w:hAnsi="Times New Roman" w:cs="Times New Roman"/>
          <w:sz w:val="24"/>
          <w:szCs w:val="24"/>
        </w:rPr>
        <w:t>.08.2020р.</w:t>
      </w:r>
    </w:p>
    <w:p w:rsidR="00935353" w:rsidRPr="00935353" w:rsidRDefault="00935353" w:rsidP="00935353">
      <w:pPr>
        <w:pStyle w:val="a7"/>
        <w:tabs>
          <w:tab w:val="left" w:pos="0"/>
        </w:tabs>
        <w:ind w:left="0"/>
        <w:jc w:val="both"/>
        <w:rPr>
          <w:szCs w:val="24"/>
        </w:rPr>
      </w:pPr>
      <w:r w:rsidRPr="00935353">
        <w:rPr>
          <w:szCs w:val="24"/>
        </w:rPr>
        <w:t>2.Заступнику  директора з навчально-виховної роботи Бугай Л.І., відповідальному за організацію роботи з охорони праці в закладі:</w:t>
      </w:r>
    </w:p>
    <w:p w:rsidR="00935353" w:rsidRPr="00935353" w:rsidRDefault="00935353" w:rsidP="00935353">
      <w:pPr>
        <w:widowControl w:val="0"/>
        <w:shd w:val="clear" w:color="auto" w:fill="FFFFFF"/>
        <w:tabs>
          <w:tab w:val="left" w:pos="482"/>
        </w:tabs>
        <w:autoSpaceDE w:val="0"/>
        <w:autoSpaceDN w:val="0"/>
        <w:adjustRightInd w:val="0"/>
        <w:spacing w:after="0"/>
        <w:jc w:val="both"/>
        <w:rPr>
          <w:rFonts w:ascii="Times New Roman" w:hAnsi="Times New Roman" w:cs="Times New Roman"/>
          <w:color w:val="000000"/>
          <w:spacing w:val="-2"/>
          <w:sz w:val="24"/>
          <w:szCs w:val="24"/>
          <w:lang w:val="uk-UA"/>
        </w:rPr>
      </w:pPr>
      <w:r w:rsidRPr="00935353">
        <w:rPr>
          <w:rFonts w:ascii="Times New Roman" w:hAnsi="Times New Roman" w:cs="Times New Roman"/>
          <w:color w:val="000000"/>
          <w:spacing w:val="-2"/>
          <w:sz w:val="24"/>
          <w:szCs w:val="24"/>
          <w:lang w:val="uk-UA"/>
        </w:rPr>
        <w:t>2.1. Внести зміни до Положення про порядок проведення навчання і перевірки знань  з охорони праці в</w:t>
      </w:r>
      <w:r w:rsidRPr="00935353">
        <w:rPr>
          <w:rFonts w:ascii="Times New Roman" w:hAnsi="Times New Roman" w:cs="Times New Roman"/>
          <w:bCs/>
          <w:sz w:val="24"/>
          <w:szCs w:val="24"/>
          <w:lang w:val="uk-UA"/>
        </w:rPr>
        <w:t xml:space="preserve"> Ізюмській загальноосвітній</w:t>
      </w:r>
      <w:r w:rsidRPr="00935353">
        <w:rPr>
          <w:rFonts w:ascii="Times New Roman" w:hAnsi="Times New Roman" w:cs="Times New Roman"/>
          <w:sz w:val="24"/>
          <w:szCs w:val="24"/>
          <w:lang w:val="uk-UA"/>
        </w:rPr>
        <w:t xml:space="preserve"> </w:t>
      </w:r>
      <w:r w:rsidRPr="00935353">
        <w:rPr>
          <w:rFonts w:ascii="Times New Roman" w:hAnsi="Times New Roman" w:cs="Times New Roman"/>
          <w:bCs/>
          <w:sz w:val="24"/>
          <w:szCs w:val="24"/>
          <w:lang w:val="uk-UA"/>
        </w:rPr>
        <w:t>школі І-ІІІ ступенів №12 Ізюмської</w:t>
      </w:r>
      <w:r w:rsidRPr="00935353">
        <w:rPr>
          <w:rFonts w:ascii="Times New Roman" w:hAnsi="Times New Roman" w:cs="Times New Roman"/>
          <w:b/>
          <w:bCs/>
          <w:sz w:val="24"/>
          <w:szCs w:val="24"/>
          <w:lang w:val="uk-UA"/>
        </w:rPr>
        <w:t xml:space="preserve"> </w:t>
      </w:r>
      <w:r w:rsidRPr="00935353">
        <w:rPr>
          <w:rFonts w:ascii="Times New Roman" w:hAnsi="Times New Roman" w:cs="Times New Roman"/>
          <w:bCs/>
          <w:sz w:val="24"/>
          <w:szCs w:val="24"/>
          <w:lang w:val="uk-UA"/>
        </w:rPr>
        <w:t>міської ради Харківської області в новій редакції</w:t>
      </w:r>
      <w:r w:rsidRPr="00935353">
        <w:rPr>
          <w:rFonts w:ascii="Times New Roman" w:hAnsi="Times New Roman" w:cs="Times New Roman"/>
          <w:color w:val="000000"/>
          <w:spacing w:val="-2"/>
          <w:sz w:val="24"/>
          <w:szCs w:val="24"/>
          <w:lang w:val="uk-UA"/>
        </w:rPr>
        <w:t>.</w:t>
      </w:r>
    </w:p>
    <w:p w:rsidR="00935353" w:rsidRPr="00935353" w:rsidRDefault="00935353" w:rsidP="00935353">
      <w:pPr>
        <w:widowControl w:val="0"/>
        <w:shd w:val="clear" w:color="auto" w:fill="FFFFFF"/>
        <w:tabs>
          <w:tab w:val="left" w:pos="482"/>
        </w:tabs>
        <w:autoSpaceDE w:val="0"/>
        <w:autoSpaceDN w:val="0"/>
        <w:adjustRightInd w:val="0"/>
        <w:spacing w:after="0"/>
        <w:jc w:val="both"/>
        <w:rPr>
          <w:rFonts w:ascii="Times New Roman" w:hAnsi="Times New Roman" w:cs="Times New Roman"/>
          <w:sz w:val="24"/>
          <w:szCs w:val="24"/>
        </w:rPr>
      </w:pPr>
      <w:r w:rsidRPr="00935353">
        <w:rPr>
          <w:rFonts w:ascii="Times New Roman" w:hAnsi="Times New Roman" w:cs="Times New Roman"/>
          <w:color w:val="000000"/>
          <w:spacing w:val="-2"/>
          <w:sz w:val="24"/>
          <w:szCs w:val="24"/>
          <w:lang w:val="uk-UA"/>
        </w:rPr>
        <w:tab/>
      </w:r>
      <w:r w:rsidRPr="00935353">
        <w:rPr>
          <w:rFonts w:ascii="Times New Roman" w:hAnsi="Times New Roman" w:cs="Times New Roman"/>
          <w:color w:val="000000"/>
          <w:spacing w:val="-2"/>
          <w:sz w:val="24"/>
          <w:szCs w:val="24"/>
          <w:lang w:val="uk-UA"/>
        </w:rPr>
        <w:tab/>
      </w:r>
      <w:r w:rsidRPr="00935353">
        <w:rPr>
          <w:rFonts w:ascii="Times New Roman" w:hAnsi="Times New Roman" w:cs="Times New Roman"/>
          <w:color w:val="000000"/>
          <w:spacing w:val="-2"/>
          <w:sz w:val="24"/>
          <w:szCs w:val="24"/>
          <w:lang w:val="uk-UA"/>
        </w:rPr>
        <w:tab/>
      </w:r>
      <w:r w:rsidRPr="00935353">
        <w:rPr>
          <w:rFonts w:ascii="Times New Roman" w:hAnsi="Times New Roman" w:cs="Times New Roman"/>
          <w:color w:val="000000"/>
          <w:spacing w:val="-2"/>
          <w:sz w:val="24"/>
          <w:szCs w:val="24"/>
          <w:lang w:val="uk-UA"/>
        </w:rPr>
        <w:tab/>
      </w:r>
      <w:r w:rsidRPr="00935353">
        <w:rPr>
          <w:rFonts w:ascii="Times New Roman" w:hAnsi="Times New Roman" w:cs="Times New Roman"/>
          <w:color w:val="000000"/>
          <w:spacing w:val="-2"/>
          <w:sz w:val="24"/>
          <w:szCs w:val="24"/>
          <w:lang w:val="uk-UA"/>
        </w:rPr>
        <w:tab/>
      </w:r>
      <w:r w:rsidRPr="00935353">
        <w:rPr>
          <w:rFonts w:ascii="Times New Roman" w:hAnsi="Times New Roman" w:cs="Times New Roman"/>
          <w:color w:val="000000"/>
          <w:spacing w:val="-2"/>
          <w:sz w:val="24"/>
          <w:szCs w:val="24"/>
          <w:lang w:val="uk-UA"/>
        </w:rPr>
        <w:tab/>
        <w:t xml:space="preserve">                                                                           </w:t>
      </w:r>
      <w:r w:rsidRPr="00935353">
        <w:rPr>
          <w:rFonts w:ascii="Times New Roman" w:hAnsi="Times New Roman" w:cs="Times New Roman"/>
          <w:sz w:val="24"/>
          <w:szCs w:val="24"/>
        </w:rPr>
        <w:t>1</w:t>
      </w:r>
      <w:r w:rsidRPr="00935353">
        <w:rPr>
          <w:rFonts w:ascii="Times New Roman" w:hAnsi="Times New Roman" w:cs="Times New Roman"/>
          <w:sz w:val="24"/>
          <w:szCs w:val="24"/>
          <w:lang w:val="uk-UA"/>
        </w:rPr>
        <w:t>2</w:t>
      </w:r>
      <w:r w:rsidRPr="00935353">
        <w:rPr>
          <w:rFonts w:ascii="Times New Roman" w:hAnsi="Times New Roman" w:cs="Times New Roman"/>
          <w:sz w:val="24"/>
          <w:szCs w:val="24"/>
        </w:rPr>
        <w:t>.08.2020р.</w:t>
      </w:r>
    </w:p>
    <w:p w:rsidR="00935353" w:rsidRPr="00935353" w:rsidRDefault="00935353" w:rsidP="00935353">
      <w:pPr>
        <w:widowControl w:val="0"/>
        <w:shd w:val="clear" w:color="auto" w:fill="FFFFFF"/>
        <w:tabs>
          <w:tab w:val="left" w:pos="482"/>
        </w:tabs>
        <w:autoSpaceDE w:val="0"/>
        <w:autoSpaceDN w:val="0"/>
        <w:adjustRightInd w:val="0"/>
        <w:spacing w:after="0"/>
        <w:jc w:val="both"/>
        <w:rPr>
          <w:rFonts w:ascii="Times New Roman" w:hAnsi="Times New Roman" w:cs="Times New Roman"/>
          <w:sz w:val="24"/>
          <w:szCs w:val="24"/>
        </w:rPr>
      </w:pPr>
      <w:r w:rsidRPr="00935353">
        <w:rPr>
          <w:rFonts w:ascii="Times New Roman" w:hAnsi="Times New Roman" w:cs="Times New Roman"/>
          <w:sz w:val="24"/>
          <w:szCs w:val="24"/>
        </w:rPr>
        <w:t>3.Контроль за виконанням наказу залишаю за собою.</w:t>
      </w:r>
    </w:p>
    <w:p w:rsidR="00935353" w:rsidRPr="00935353" w:rsidRDefault="00935353" w:rsidP="00935353">
      <w:pPr>
        <w:tabs>
          <w:tab w:val="left" w:pos="0"/>
        </w:tabs>
        <w:spacing w:after="0" w:line="360" w:lineRule="auto"/>
        <w:ind w:right="173" w:firstLine="142"/>
        <w:jc w:val="both"/>
        <w:rPr>
          <w:rFonts w:ascii="Times New Roman" w:hAnsi="Times New Roman" w:cs="Times New Roman"/>
          <w:color w:val="333333"/>
          <w:sz w:val="24"/>
          <w:szCs w:val="24"/>
        </w:rPr>
      </w:pPr>
    </w:p>
    <w:p w:rsidR="00935353" w:rsidRPr="00935353" w:rsidRDefault="00935353" w:rsidP="00935353">
      <w:pPr>
        <w:pStyle w:val="a8"/>
        <w:tabs>
          <w:tab w:val="left" w:pos="7537"/>
        </w:tabs>
        <w:spacing w:after="0"/>
        <w:ind w:left="0"/>
        <w:rPr>
          <w:b/>
          <w:sz w:val="24"/>
          <w:szCs w:val="24"/>
          <w:lang w:val="uk-UA"/>
        </w:rPr>
      </w:pPr>
      <w:r w:rsidRPr="00935353">
        <w:rPr>
          <w:b/>
          <w:sz w:val="24"/>
          <w:szCs w:val="24"/>
        </w:rPr>
        <w:t xml:space="preserve">Директор школи                                                                                </w:t>
      </w:r>
      <w:r w:rsidRPr="00935353">
        <w:rPr>
          <w:b/>
          <w:sz w:val="24"/>
          <w:szCs w:val="24"/>
          <w:lang w:val="uk-UA"/>
        </w:rPr>
        <w:t xml:space="preserve">              </w:t>
      </w:r>
      <w:proofErr w:type="gramStart"/>
      <w:r w:rsidRPr="00935353">
        <w:rPr>
          <w:b/>
          <w:sz w:val="24"/>
          <w:szCs w:val="24"/>
        </w:rPr>
        <w:t>Н</w:t>
      </w:r>
      <w:r w:rsidRPr="00935353">
        <w:rPr>
          <w:b/>
          <w:sz w:val="24"/>
          <w:szCs w:val="24"/>
          <w:lang w:val="uk-UA"/>
        </w:rPr>
        <w:t>аталія</w:t>
      </w:r>
      <w:proofErr w:type="gramEnd"/>
      <w:r w:rsidRPr="00935353">
        <w:rPr>
          <w:b/>
          <w:sz w:val="24"/>
          <w:szCs w:val="24"/>
          <w:lang w:val="uk-UA"/>
        </w:rPr>
        <w:t xml:space="preserve"> МАЛИК</w:t>
      </w:r>
    </w:p>
    <w:p w:rsidR="00935353" w:rsidRPr="00935353" w:rsidRDefault="00935353" w:rsidP="00935353">
      <w:pPr>
        <w:pStyle w:val="a8"/>
        <w:tabs>
          <w:tab w:val="left" w:pos="7537"/>
        </w:tabs>
        <w:spacing w:after="0"/>
        <w:ind w:left="0"/>
        <w:rPr>
          <w:sz w:val="24"/>
          <w:szCs w:val="24"/>
        </w:rPr>
      </w:pPr>
      <w:proofErr w:type="gramStart"/>
      <w:r w:rsidRPr="00935353">
        <w:rPr>
          <w:sz w:val="24"/>
          <w:szCs w:val="24"/>
        </w:rPr>
        <w:t>З</w:t>
      </w:r>
      <w:proofErr w:type="gramEnd"/>
      <w:r w:rsidRPr="00935353">
        <w:rPr>
          <w:sz w:val="24"/>
          <w:szCs w:val="24"/>
        </w:rPr>
        <w:t xml:space="preserve"> наказом ознайомлені:                                                                     </w:t>
      </w:r>
      <w:r w:rsidRPr="00935353">
        <w:rPr>
          <w:sz w:val="24"/>
          <w:szCs w:val="24"/>
          <w:lang w:val="uk-UA"/>
        </w:rPr>
        <w:t xml:space="preserve">               </w:t>
      </w:r>
      <w:r w:rsidRPr="00935353">
        <w:rPr>
          <w:sz w:val="24"/>
          <w:szCs w:val="24"/>
        </w:rPr>
        <w:t xml:space="preserve"> Бугай Л.І.                 </w:t>
      </w:r>
    </w:p>
    <w:p w:rsidR="00935353" w:rsidRPr="00935353" w:rsidRDefault="00935353" w:rsidP="00935353">
      <w:pPr>
        <w:widowControl w:val="0"/>
        <w:shd w:val="clear" w:color="auto" w:fill="FFFFFF"/>
        <w:tabs>
          <w:tab w:val="left" w:pos="482"/>
        </w:tabs>
        <w:autoSpaceDE w:val="0"/>
        <w:autoSpaceDN w:val="0"/>
        <w:adjustRightInd w:val="0"/>
        <w:spacing w:after="0"/>
        <w:ind w:left="142" w:firstLine="142"/>
        <w:jc w:val="both"/>
        <w:rPr>
          <w:rFonts w:ascii="Times New Roman" w:hAnsi="Times New Roman" w:cs="Times New Roman"/>
          <w:color w:val="000000"/>
          <w:spacing w:val="-2"/>
          <w:sz w:val="24"/>
          <w:szCs w:val="24"/>
        </w:rPr>
      </w:pPr>
    </w:p>
    <w:p w:rsidR="00935353" w:rsidRPr="00935353" w:rsidRDefault="00935353" w:rsidP="00935353">
      <w:pPr>
        <w:spacing w:after="0"/>
        <w:ind w:left="4956" w:right="-6" w:firstLine="1281"/>
        <w:jc w:val="both"/>
        <w:rPr>
          <w:rFonts w:ascii="Times New Roman" w:hAnsi="Times New Roman" w:cs="Times New Roman"/>
          <w:sz w:val="24"/>
          <w:szCs w:val="24"/>
        </w:rPr>
      </w:pPr>
      <w:r w:rsidRPr="00935353">
        <w:rPr>
          <w:rFonts w:ascii="Times New Roman" w:hAnsi="Times New Roman" w:cs="Times New Roman"/>
          <w:b/>
          <w:bCs/>
          <w:color w:val="000000"/>
          <w:spacing w:val="-6"/>
          <w:sz w:val="24"/>
          <w:szCs w:val="24"/>
        </w:rPr>
        <w:br w:type="page"/>
      </w:r>
    </w:p>
    <w:p w:rsidR="00935353" w:rsidRPr="00935353" w:rsidRDefault="00935353" w:rsidP="00935353">
      <w:pPr>
        <w:spacing w:after="0"/>
        <w:ind w:left="6372" w:firstLine="7"/>
        <w:jc w:val="right"/>
        <w:rPr>
          <w:rFonts w:ascii="Times New Roman" w:hAnsi="Times New Roman" w:cs="Times New Roman"/>
          <w:sz w:val="24"/>
          <w:szCs w:val="24"/>
        </w:rPr>
      </w:pPr>
      <w:r w:rsidRPr="00935353">
        <w:rPr>
          <w:rFonts w:ascii="Times New Roman" w:hAnsi="Times New Roman" w:cs="Times New Roman"/>
          <w:sz w:val="24"/>
          <w:szCs w:val="24"/>
        </w:rPr>
        <w:lastRenderedPageBreak/>
        <w:t xml:space="preserve">Додаток </w:t>
      </w:r>
    </w:p>
    <w:p w:rsidR="00935353" w:rsidRPr="00935353" w:rsidRDefault="00935353" w:rsidP="00935353">
      <w:pPr>
        <w:spacing w:after="0"/>
        <w:ind w:left="5664"/>
        <w:rPr>
          <w:rFonts w:ascii="Times New Roman" w:hAnsi="Times New Roman" w:cs="Times New Roman"/>
          <w:sz w:val="24"/>
          <w:szCs w:val="24"/>
          <w:lang w:val="uk-UA"/>
        </w:rPr>
      </w:pPr>
      <w:r w:rsidRPr="00935353">
        <w:rPr>
          <w:rFonts w:ascii="Times New Roman" w:hAnsi="Times New Roman" w:cs="Times New Roman"/>
          <w:sz w:val="24"/>
          <w:szCs w:val="24"/>
          <w:lang w:val="uk-UA"/>
        </w:rPr>
        <w:t xml:space="preserve">     </w:t>
      </w:r>
      <w:proofErr w:type="gramStart"/>
      <w:r w:rsidRPr="00935353">
        <w:rPr>
          <w:rFonts w:ascii="Times New Roman" w:hAnsi="Times New Roman" w:cs="Times New Roman"/>
          <w:sz w:val="24"/>
          <w:szCs w:val="24"/>
        </w:rPr>
        <w:t>до</w:t>
      </w:r>
      <w:proofErr w:type="gramEnd"/>
      <w:r w:rsidRPr="00935353">
        <w:rPr>
          <w:rFonts w:ascii="Times New Roman" w:hAnsi="Times New Roman" w:cs="Times New Roman"/>
          <w:sz w:val="24"/>
          <w:szCs w:val="24"/>
        </w:rPr>
        <w:t xml:space="preserve"> наказу від </w:t>
      </w:r>
      <w:r w:rsidRPr="00935353">
        <w:rPr>
          <w:rFonts w:ascii="Times New Roman" w:hAnsi="Times New Roman" w:cs="Times New Roman"/>
          <w:sz w:val="24"/>
          <w:szCs w:val="24"/>
          <w:lang w:val="uk-UA"/>
        </w:rPr>
        <w:t>12.08.2020р.</w:t>
      </w:r>
      <w:r w:rsidRPr="00935353">
        <w:rPr>
          <w:rFonts w:ascii="Times New Roman" w:hAnsi="Times New Roman" w:cs="Times New Roman"/>
          <w:sz w:val="24"/>
          <w:szCs w:val="24"/>
        </w:rPr>
        <w:t xml:space="preserve"> №</w:t>
      </w:r>
      <w:r w:rsidRPr="00935353">
        <w:rPr>
          <w:rFonts w:ascii="Times New Roman" w:hAnsi="Times New Roman" w:cs="Times New Roman"/>
          <w:sz w:val="24"/>
          <w:szCs w:val="24"/>
          <w:lang w:val="uk-UA"/>
        </w:rPr>
        <w:t xml:space="preserve"> 57-г</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both"/>
        <w:rPr>
          <w:rFonts w:ascii="Times New Roman" w:hAnsi="Times New Roman" w:cs="Times New Roman"/>
          <w:b/>
          <w:bCs/>
          <w:color w:val="000000"/>
          <w:sz w:val="24"/>
          <w:szCs w:val="24"/>
        </w:rPr>
      </w:pPr>
      <w:r w:rsidRPr="00935353">
        <w:rPr>
          <w:rFonts w:ascii="Times New Roman" w:hAnsi="Times New Roman" w:cs="Times New Roman"/>
          <w:bCs/>
          <w:color w:val="000000"/>
          <w:sz w:val="24"/>
          <w:szCs w:val="24"/>
        </w:rPr>
        <w:tab/>
      </w:r>
      <w:r w:rsidRPr="00935353">
        <w:rPr>
          <w:rFonts w:ascii="Times New Roman" w:hAnsi="Times New Roman" w:cs="Times New Roman"/>
          <w:bCs/>
          <w:color w:val="000000"/>
          <w:sz w:val="24"/>
          <w:szCs w:val="24"/>
        </w:rPr>
        <w:tab/>
      </w:r>
      <w:r w:rsidRPr="00935353">
        <w:rPr>
          <w:rFonts w:ascii="Times New Roman" w:hAnsi="Times New Roman" w:cs="Times New Roman"/>
          <w:bCs/>
          <w:color w:val="000000"/>
          <w:sz w:val="24"/>
          <w:szCs w:val="24"/>
        </w:rPr>
        <w:tab/>
      </w:r>
      <w:r w:rsidRPr="00935353">
        <w:rPr>
          <w:rFonts w:ascii="Times New Roman" w:hAnsi="Times New Roman" w:cs="Times New Roman"/>
          <w:bCs/>
          <w:color w:val="000000"/>
          <w:sz w:val="24"/>
          <w:szCs w:val="24"/>
        </w:rPr>
        <w:tab/>
      </w:r>
      <w:r w:rsidRPr="00935353">
        <w:rPr>
          <w:rFonts w:ascii="Times New Roman" w:hAnsi="Times New Roman" w:cs="Times New Roman"/>
          <w:bCs/>
          <w:color w:val="000000"/>
          <w:sz w:val="24"/>
          <w:szCs w:val="24"/>
        </w:rPr>
        <w:tab/>
      </w:r>
      <w:r w:rsidRPr="00935353">
        <w:rPr>
          <w:rFonts w:ascii="Times New Roman" w:hAnsi="Times New Roman" w:cs="Times New Roman"/>
          <w:bCs/>
          <w:color w:val="000000"/>
          <w:sz w:val="24"/>
          <w:szCs w:val="24"/>
        </w:rPr>
        <w:tab/>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both"/>
        <w:rPr>
          <w:rFonts w:ascii="Times New Roman" w:hAnsi="Times New Roman" w:cs="Times New Roman"/>
          <w:b/>
          <w:bCs/>
          <w:color w:val="000000"/>
          <w:sz w:val="24"/>
          <w:szCs w:val="24"/>
        </w:rPr>
      </w:pPr>
    </w:p>
    <w:p w:rsidR="00935353" w:rsidRPr="00935353" w:rsidRDefault="00935353" w:rsidP="00935353">
      <w:pPr>
        <w:spacing w:after="0"/>
        <w:jc w:val="center"/>
        <w:rPr>
          <w:rFonts w:ascii="Times New Roman" w:hAnsi="Times New Roman" w:cs="Times New Roman"/>
          <w:b/>
          <w:bCs/>
          <w:color w:val="000000"/>
          <w:sz w:val="24"/>
          <w:szCs w:val="24"/>
        </w:rPr>
      </w:pPr>
      <w:r w:rsidRPr="00935353">
        <w:rPr>
          <w:rFonts w:ascii="Times New Roman" w:hAnsi="Times New Roman" w:cs="Times New Roman"/>
          <w:b/>
          <w:bCs/>
          <w:color w:val="000000"/>
          <w:sz w:val="24"/>
          <w:szCs w:val="24"/>
        </w:rPr>
        <w:t xml:space="preserve">ПОЛОЖЕННЯ </w:t>
      </w:r>
    </w:p>
    <w:p w:rsidR="00935353" w:rsidRPr="00935353" w:rsidRDefault="00935353" w:rsidP="00935353">
      <w:pPr>
        <w:spacing w:after="0"/>
        <w:jc w:val="center"/>
        <w:rPr>
          <w:rFonts w:ascii="Times New Roman" w:hAnsi="Times New Roman" w:cs="Times New Roman"/>
          <w:b/>
          <w:bCs/>
          <w:color w:val="000000"/>
          <w:sz w:val="24"/>
          <w:szCs w:val="24"/>
        </w:rPr>
      </w:pPr>
      <w:r w:rsidRPr="00935353">
        <w:rPr>
          <w:rFonts w:ascii="Times New Roman" w:hAnsi="Times New Roman" w:cs="Times New Roman"/>
          <w:b/>
          <w:bCs/>
          <w:color w:val="000000"/>
          <w:sz w:val="24"/>
          <w:szCs w:val="24"/>
        </w:rPr>
        <w:t xml:space="preserve">про порядок проведення навчання і </w:t>
      </w:r>
      <w:proofErr w:type="gramStart"/>
      <w:r w:rsidRPr="00935353">
        <w:rPr>
          <w:rFonts w:ascii="Times New Roman" w:hAnsi="Times New Roman" w:cs="Times New Roman"/>
          <w:b/>
          <w:bCs/>
          <w:color w:val="000000"/>
          <w:sz w:val="24"/>
          <w:szCs w:val="24"/>
        </w:rPr>
        <w:t>перев</w:t>
      </w:r>
      <w:proofErr w:type="gramEnd"/>
      <w:r w:rsidRPr="00935353">
        <w:rPr>
          <w:rFonts w:ascii="Times New Roman" w:hAnsi="Times New Roman" w:cs="Times New Roman"/>
          <w:b/>
          <w:bCs/>
          <w:color w:val="000000"/>
          <w:sz w:val="24"/>
          <w:szCs w:val="24"/>
        </w:rPr>
        <w:t>ірки знань</w:t>
      </w:r>
    </w:p>
    <w:p w:rsidR="00935353" w:rsidRPr="00935353" w:rsidRDefault="00935353" w:rsidP="00935353">
      <w:pPr>
        <w:spacing w:after="0"/>
        <w:jc w:val="center"/>
        <w:rPr>
          <w:rFonts w:ascii="Times New Roman" w:hAnsi="Times New Roman" w:cs="Times New Roman"/>
          <w:b/>
          <w:bCs/>
          <w:color w:val="000000"/>
          <w:sz w:val="24"/>
          <w:szCs w:val="24"/>
        </w:rPr>
      </w:pPr>
      <w:r w:rsidRPr="00935353">
        <w:rPr>
          <w:rFonts w:ascii="Times New Roman" w:hAnsi="Times New Roman" w:cs="Times New Roman"/>
          <w:b/>
          <w:bCs/>
          <w:color w:val="000000"/>
          <w:sz w:val="24"/>
          <w:szCs w:val="24"/>
        </w:rPr>
        <w:t xml:space="preserve">з питань охорони праці </w:t>
      </w:r>
    </w:p>
    <w:p w:rsidR="00935353" w:rsidRPr="00935353" w:rsidRDefault="00935353" w:rsidP="00935353">
      <w:pPr>
        <w:spacing w:after="0"/>
        <w:jc w:val="center"/>
        <w:rPr>
          <w:rFonts w:ascii="Times New Roman" w:hAnsi="Times New Roman" w:cs="Times New Roman"/>
          <w:b/>
          <w:sz w:val="24"/>
          <w:szCs w:val="24"/>
        </w:rPr>
      </w:pPr>
      <w:r w:rsidRPr="00935353">
        <w:rPr>
          <w:rFonts w:ascii="Times New Roman" w:hAnsi="Times New Roman" w:cs="Times New Roman"/>
          <w:b/>
          <w:bCs/>
          <w:color w:val="000000"/>
          <w:sz w:val="24"/>
          <w:szCs w:val="24"/>
        </w:rPr>
        <w:t xml:space="preserve">в </w:t>
      </w:r>
      <w:r w:rsidRPr="00935353">
        <w:rPr>
          <w:rFonts w:ascii="Times New Roman" w:hAnsi="Times New Roman" w:cs="Times New Roman"/>
          <w:b/>
          <w:sz w:val="24"/>
          <w:szCs w:val="24"/>
        </w:rPr>
        <w:t xml:space="preserve">Ізюмській загальноосвітній школі І-ІІІ ступенів №12 </w:t>
      </w:r>
    </w:p>
    <w:p w:rsidR="00935353" w:rsidRPr="00935353" w:rsidRDefault="00935353" w:rsidP="00935353">
      <w:pPr>
        <w:spacing w:after="0"/>
        <w:jc w:val="center"/>
        <w:rPr>
          <w:rFonts w:ascii="Times New Roman" w:hAnsi="Times New Roman" w:cs="Times New Roman"/>
          <w:b/>
          <w:sz w:val="24"/>
          <w:szCs w:val="24"/>
        </w:rPr>
      </w:pPr>
      <w:r w:rsidRPr="00935353">
        <w:rPr>
          <w:rFonts w:ascii="Times New Roman" w:hAnsi="Times New Roman" w:cs="Times New Roman"/>
          <w:b/>
          <w:sz w:val="24"/>
          <w:szCs w:val="24"/>
        </w:rPr>
        <w:t>Ізюмської міської ради Харківської області</w:t>
      </w:r>
    </w:p>
    <w:p w:rsidR="00935353" w:rsidRPr="00935353" w:rsidRDefault="00935353" w:rsidP="00935353">
      <w:pPr>
        <w:tabs>
          <w:tab w:val="left" w:pos="0"/>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b/>
          <w:color w:val="000000"/>
          <w:sz w:val="24"/>
          <w:szCs w:val="24"/>
        </w:rPr>
      </w:pPr>
      <w:r w:rsidRPr="00935353">
        <w:rPr>
          <w:rFonts w:ascii="Times New Roman" w:hAnsi="Times New Roman" w:cs="Times New Roman"/>
          <w:b/>
          <w:color w:val="000000"/>
          <w:sz w:val="24"/>
          <w:szCs w:val="24"/>
        </w:rPr>
        <w:t>1. Загальні положення</w:t>
      </w:r>
      <w:bookmarkStart w:id="0" w:name="19"/>
      <w:bookmarkEnd w:id="0"/>
    </w:p>
    <w:p w:rsidR="00935353" w:rsidRPr="00935353" w:rsidRDefault="00935353" w:rsidP="00935353">
      <w:pPr>
        <w:tabs>
          <w:tab w:val="left" w:pos="0"/>
          <w:tab w:val="left" w:pos="2748"/>
          <w:tab w:val="left" w:pos="3664"/>
          <w:tab w:val="left" w:pos="4580"/>
          <w:tab w:val="left" w:pos="5496"/>
          <w:tab w:val="left" w:pos="6412"/>
          <w:tab w:val="left" w:pos="7328"/>
          <w:tab w:val="left" w:pos="8244"/>
          <w:tab w:val="left" w:pos="9498"/>
          <w:tab w:val="left" w:pos="10992"/>
          <w:tab w:val="left" w:pos="11908"/>
          <w:tab w:val="left" w:pos="12528"/>
          <w:tab w:val="left" w:pos="12840"/>
          <w:tab w:val="left" w:pos="13368"/>
          <w:tab w:val="left" w:pos="13740"/>
          <w:tab w:val="left" w:pos="14656"/>
        </w:tabs>
        <w:spacing w:after="0"/>
        <w:ind w:right="-66"/>
        <w:jc w:val="both"/>
        <w:rPr>
          <w:rFonts w:ascii="Times New Roman" w:hAnsi="Times New Roman" w:cs="Times New Roman"/>
          <w:bCs/>
          <w:sz w:val="24"/>
          <w:szCs w:val="24"/>
        </w:rPr>
      </w:pPr>
      <w:r w:rsidRPr="00935353">
        <w:rPr>
          <w:rFonts w:ascii="Times New Roman" w:hAnsi="Times New Roman" w:cs="Times New Roman"/>
          <w:sz w:val="24"/>
          <w:szCs w:val="24"/>
        </w:rPr>
        <w:t xml:space="preserve">1.1. Це Положення встановлює порядок навчання </w:t>
      </w:r>
      <w:proofErr w:type="gramStart"/>
      <w:r w:rsidRPr="00935353">
        <w:rPr>
          <w:rFonts w:ascii="Times New Roman" w:hAnsi="Times New Roman" w:cs="Times New Roman"/>
          <w:sz w:val="24"/>
          <w:szCs w:val="24"/>
        </w:rPr>
        <w:t>та</w:t>
      </w:r>
      <w:proofErr w:type="gramEnd"/>
      <w:r w:rsidRPr="00935353">
        <w:rPr>
          <w:rFonts w:ascii="Times New Roman" w:hAnsi="Times New Roman" w:cs="Times New Roman"/>
          <w:sz w:val="24"/>
          <w:szCs w:val="24"/>
        </w:rPr>
        <w:t xml:space="preserve"> перевірки знань з питань охорони праці працівників Ізюмської загальноосвітньої школи І-ІІІ ступенів №12 Ізюмської міської ради Харківської області (далі – </w:t>
      </w:r>
      <w:r w:rsidRPr="00935353">
        <w:rPr>
          <w:rFonts w:ascii="Times New Roman" w:hAnsi="Times New Roman" w:cs="Times New Roman"/>
          <w:sz w:val="24"/>
          <w:szCs w:val="24"/>
          <w:lang w:val="uk-UA"/>
        </w:rPr>
        <w:t>з</w:t>
      </w:r>
      <w:r w:rsidRPr="00935353">
        <w:rPr>
          <w:rFonts w:ascii="Times New Roman" w:hAnsi="Times New Roman" w:cs="Times New Roman"/>
          <w:sz w:val="24"/>
          <w:szCs w:val="24"/>
        </w:rPr>
        <w:t>аклад)</w:t>
      </w:r>
      <w:r w:rsidRPr="00935353">
        <w:rPr>
          <w:rFonts w:ascii="Times New Roman" w:hAnsi="Times New Roman" w:cs="Times New Roman"/>
          <w:bCs/>
          <w:sz w:val="24"/>
          <w:szCs w:val="24"/>
        </w:rPr>
        <w:t>.</w:t>
      </w:r>
    </w:p>
    <w:p w:rsidR="00935353" w:rsidRPr="00935353" w:rsidRDefault="00935353" w:rsidP="00935353">
      <w:pPr>
        <w:pStyle w:val="2"/>
        <w:ind w:left="0" w:right="-67" w:firstLine="0"/>
        <w:jc w:val="both"/>
        <w:rPr>
          <w:sz w:val="24"/>
          <w:szCs w:val="24"/>
        </w:rPr>
      </w:pPr>
      <w:r w:rsidRPr="00935353">
        <w:rPr>
          <w:sz w:val="24"/>
          <w:szCs w:val="24"/>
        </w:rPr>
        <w:t>1.2. Положення розроблене з урахуванням «Типового положення про порядок проведення навчання і перевірки знань з питань охорони праці» відповідно до діючого законодавства (далі - Положення)</w:t>
      </w:r>
    </w:p>
    <w:p w:rsidR="00935353" w:rsidRPr="00935353" w:rsidRDefault="00935353" w:rsidP="00935353">
      <w:pPr>
        <w:pStyle w:val="2"/>
        <w:ind w:left="0" w:right="-67" w:firstLine="0"/>
        <w:jc w:val="both"/>
        <w:rPr>
          <w:sz w:val="24"/>
          <w:szCs w:val="24"/>
        </w:rPr>
      </w:pPr>
      <w:r w:rsidRPr="00935353">
        <w:rPr>
          <w:sz w:val="24"/>
          <w:szCs w:val="24"/>
        </w:rPr>
        <w:t>1.3.Дане Положення спрямоване на реалізацію системи безперервного навчання з питань охорони праці працівників закладу з метою забезпечення належних, безпечних і здорових умов праці, запобігання нещасним випадкам, професійним захворюванням та виникнення аварійних ситуації.</w:t>
      </w:r>
    </w:p>
    <w:p w:rsidR="00935353" w:rsidRPr="00935353" w:rsidRDefault="00935353" w:rsidP="00935353">
      <w:pPr>
        <w:pStyle w:val="2"/>
        <w:ind w:left="0" w:right="-67" w:firstLine="0"/>
        <w:jc w:val="both"/>
        <w:rPr>
          <w:sz w:val="24"/>
          <w:szCs w:val="24"/>
        </w:rPr>
      </w:pPr>
      <w:bookmarkStart w:id="1" w:name="22"/>
      <w:bookmarkEnd w:id="1"/>
      <w:r w:rsidRPr="00935353">
        <w:rPr>
          <w:sz w:val="24"/>
          <w:szCs w:val="24"/>
        </w:rPr>
        <w:t>1.4.</w:t>
      </w:r>
      <w:r w:rsidRPr="00935353">
        <w:rPr>
          <w:sz w:val="24"/>
          <w:szCs w:val="24"/>
        </w:rPr>
        <w:tab/>
        <w:t>Вимоги Положення є обов’язковими для виконання всіма працівниками Ізюмської загальноосвітньої школи І-ІІІ ступенів № 12 Ізюмської міської ради Харківської області.</w:t>
      </w:r>
    </w:p>
    <w:p w:rsidR="00935353" w:rsidRPr="00935353" w:rsidRDefault="00935353" w:rsidP="00935353">
      <w:pPr>
        <w:pStyle w:val="2"/>
        <w:ind w:left="0" w:right="-67" w:firstLine="0"/>
        <w:jc w:val="both"/>
        <w:rPr>
          <w:sz w:val="24"/>
          <w:szCs w:val="24"/>
        </w:rPr>
      </w:pPr>
      <w:r w:rsidRPr="00935353">
        <w:rPr>
          <w:sz w:val="24"/>
          <w:szCs w:val="24"/>
        </w:rPr>
        <w:t>1.5.</w:t>
      </w:r>
      <w:r w:rsidRPr="00935353">
        <w:rPr>
          <w:sz w:val="24"/>
          <w:szCs w:val="24"/>
        </w:rPr>
        <w:tab/>
        <w:t>В закладі один раз на 3 роки видається наказ про проведення навчання і перевірки знань працівників з питань охорони праці згідно з графіком.</w:t>
      </w:r>
      <w:bookmarkStart w:id="2" w:name="24"/>
      <w:bookmarkEnd w:id="2"/>
    </w:p>
    <w:p w:rsidR="00935353" w:rsidRPr="00935353" w:rsidRDefault="00935353" w:rsidP="00935353">
      <w:pPr>
        <w:pStyle w:val="aa"/>
        <w:ind w:left="0" w:right="-207" w:firstLine="0"/>
        <w:jc w:val="center"/>
        <w:rPr>
          <w:b/>
          <w:sz w:val="24"/>
          <w:szCs w:val="24"/>
        </w:rPr>
      </w:pPr>
      <w:bookmarkStart w:id="3" w:name="26"/>
      <w:bookmarkEnd w:id="3"/>
      <w:r w:rsidRPr="00935353">
        <w:rPr>
          <w:b/>
          <w:sz w:val="24"/>
          <w:szCs w:val="24"/>
        </w:rPr>
        <w:t>2.</w:t>
      </w:r>
      <w:r w:rsidRPr="00935353">
        <w:rPr>
          <w:b/>
          <w:sz w:val="24"/>
          <w:szCs w:val="24"/>
        </w:rPr>
        <w:tab/>
        <w:t xml:space="preserve">Навчання з питань охорони праці </w:t>
      </w:r>
      <w:bookmarkStart w:id="4" w:name="27"/>
      <w:bookmarkStart w:id="5" w:name="28"/>
      <w:bookmarkEnd w:id="4"/>
      <w:bookmarkEnd w:id="5"/>
    </w:p>
    <w:p w:rsidR="00935353" w:rsidRPr="00935353" w:rsidRDefault="00935353" w:rsidP="00935353">
      <w:pPr>
        <w:pStyle w:val="aa"/>
        <w:ind w:left="0" w:right="-207" w:firstLine="0"/>
        <w:jc w:val="both"/>
        <w:rPr>
          <w:sz w:val="24"/>
          <w:szCs w:val="24"/>
        </w:rPr>
      </w:pPr>
      <w:r w:rsidRPr="00935353">
        <w:rPr>
          <w:sz w:val="24"/>
          <w:szCs w:val="24"/>
        </w:rPr>
        <w:t>2.1.</w:t>
      </w:r>
      <w:r w:rsidRPr="00935353">
        <w:rPr>
          <w:b/>
          <w:sz w:val="24"/>
          <w:szCs w:val="24"/>
        </w:rPr>
        <w:t xml:space="preserve"> </w:t>
      </w:r>
      <w:r w:rsidRPr="00935353">
        <w:rPr>
          <w:sz w:val="24"/>
          <w:szCs w:val="24"/>
        </w:rPr>
        <w:t>Вивчення основ охорони праці в Закладі, а саме: предмета «Охорона праці», проводиться за типовими навчальними планами і програмами з цього предмета і навчальних дисциплін, які затверджуються керівником закладу, при цьому кількість годин і тематика навчання повинна відповідати Типовому положенню. Навчанню і перевірці знань з охорони праці підлягають усі працівники управління з урахуванням умов їх праці або їх діяльності.</w:t>
      </w:r>
      <w:bookmarkStart w:id="6" w:name="29"/>
      <w:bookmarkStart w:id="7" w:name="34"/>
      <w:bookmarkEnd w:id="6"/>
      <w:bookmarkEnd w:id="7"/>
    </w:p>
    <w:p w:rsidR="00935353" w:rsidRPr="00935353" w:rsidRDefault="00935353" w:rsidP="00935353">
      <w:pPr>
        <w:spacing w:before="100" w:after="0"/>
        <w:ind w:right="-207"/>
        <w:jc w:val="both"/>
        <w:rPr>
          <w:rFonts w:ascii="Times New Roman" w:hAnsi="Times New Roman" w:cs="Times New Roman"/>
          <w:sz w:val="24"/>
          <w:szCs w:val="24"/>
        </w:rPr>
      </w:pPr>
      <w:r w:rsidRPr="00935353">
        <w:rPr>
          <w:rFonts w:ascii="Times New Roman" w:hAnsi="Times New Roman" w:cs="Times New Roman"/>
          <w:sz w:val="24"/>
          <w:szCs w:val="24"/>
          <w:lang w:val="uk-UA"/>
        </w:rPr>
        <w:t xml:space="preserve">2.2. Зміст та обсяг предмета «Охорона праці» для підготовки, перепідготовки та підвищення кваліфікації працівників, які залучаються до виконання робіт  підвищеної небезпеки, визначаються типовим навчальним планом і типовою навчальною програмою з предмета «охорона праці» що затверджуються МОН та погоджуються Держпраці. </w:t>
      </w:r>
      <w:r w:rsidRPr="00935353">
        <w:rPr>
          <w:rFonts w:ascii="Times New Roman" w:hAnsi="Times New Roman" w:cs="Times New Roman"/>
          <w:sz w:val="24"/>
          <w:szCs w:val="24"/>
        </w:rPr>
        <w:t xml:space="preserve">При цьому теоретична частина предмета «Охорона праці» вивчається обсягом не менше 30 годин, а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 xml:space="preserve">ід час перепідготовки та підвищення кваліфікації – не менше 15 годин. Специфічні питання охорони праці для конкретних професій мають вивчатися в курсах спеціальних та загальнотехнічних дисциплін - з метою поєднання технологічної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ідготовки з підготовкою з охорони праці, а робочі навчальні програми цих дисциплін повинні включати відповідні питання безпеки праці.</w:t>
      </w:r>
    </w:p>
    <w:p w:rsidR="00935353" w:rsidRPr="00935353" w:rsidRDefault="00935353" w:rsidP="00935353">
      <w:pPr>
        <w:spacing w:after="0"/>
        <w:ind w:right="-207"/>
        <w:jc w:val="both"/>
        <w:rPr>
          <w:rFonts w:ascii="Times New Roman" w:hAnsi="Times New Roman" w:cs="Times New Roman"/>
          <w:sz w:val="24"/>
          <w:szCs w:val="24"/>
        </w:rPr>
      </w:pPr>
      <w:r w:rsidRPr="00935353">
        <w:rPr>
          <w:rFonts w:ascii="Times New Roman" w:hAnsi="Times New Roman" w:cs="Times New Roman"/>
          <w:sz w:val="24"/>
          <w:szCs w:val="24"/>
        </w:rPr>
        <w:t xml:space="preserve">Теоретична частина предмета «Охорона праці»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 час професійної підготовки працівників для виконання робіт, які не належать до переліку робіт з  підвищеною небезпекою, вивчається в обсязі не менше 10 годин, а під час перепідготовки та підвищення кваліфікації - не менше 8 годин.</w:t>
      </w:r>
    </w:p>
    <w:p w:rsidR="00935353" w:rsidRPr="00935353" w:rsidRDefault="00935353" w:rsidP="00935353">
      <w:pPr>
        <w:pStyle w:val="2"/>
        <w:ind w:left="0" w:right="-207" w:firstLine="0"/>
        <w:jc w:val="both"/>
        <w:rPr>
          <w:sz w:val="24"/>
          <w:szCs w:val="24"/>
        </w:rPr>
      </w:pPr>
      <w:r w:rsidRPr="00935353">
        <w:rPr>
          <w:sz w:val="24"/>
          <w:szCs w:val="24"/>
        </w:rPr>
        <w:t>Обсяг годин предмету «Охорона праці»  не може зменшуватись під час розробки робочих навчальних планів і програм</w:t>
      </w:r>
    </w:p>
    <w:p w:rsidR="00935353" w:rsidRPr="00935353" w:rsidRDefault="00935353" w:rsidP="00935353">
      <w:pPr>
        <w:pStyle w:val="2"/>
        <w:ind w:left="0" w:right="-207" w:firstLine="0"/>
        <w:jc w:val="center"/>
        <w:rPr>
          <w:b/>
          <w:sz w:val="24"/>
          <w:szCs w:val="24"/>
        </w:rPr>
      </w:pPr>
      <w:r w:rsidRPr="00935353">
        <w:rPr>
          <w:b/>
          <w:sz w:val="24"/>
          <w:szCs w:val="24"/>
        </w:rPr>
        <w:t>3.</w:t>
      </w:r>
      <w:r w:rsidRPr="00935353">
        <w:rPr>
          <w:b/>
          <w:sz w:val="24"/>
          <w:szCs w:val="24"/>
        </w:rPr>
        <w:tab/>
        <w:t xml:space="preserve">Організація навчання і перевірки знань працівників з питань охорони праці </w:t>
      </w:r>
    </w:p>
    <w:p w:rsidR="00935353" w:rsidRPr="00935353" w:rsidRDefault="00935353" w:rsidP="00935353">
      <w:pPr>
        <w:spacing w:after="0"/>
        <w:ind w:right="-207"/>
        <w:jc w:val="both"/>
        <w:rPr>
          <w:rFonts w:ascii="Times New Roman" w:hAnsi="Times New Roman" w:cs="Times New Roman"/>
          <w:sz w:val="24"/>
          <w:szCs w:val="24"/>
          <w:lang w:val="uk-UA"/>
        </w:rPr>
      </w:pPr>
      <w:bookmarkStart w:id="8" w:name="38"/>
      <w:bookmarkEnd w:id="8"/>
      <w:r w:rsidRPr="00935353">
        <w:rPr>
          <w:rFonts w:ascii="Times New Roman" w:hAnsi="Times New Roman" w:cs="Times New Roman"/>
          <w:sz w:val="24"/>
          <w:szCs w:val="24"/>
          <w:lang w:val="uk-UA"/>
        </w:rPr>
        <w:t>3.1.</w:t>
      </w:r>
      <w:r w:rsidRPr="00935353">
        <w:rPr>
          <w:rFonts w:ascii="Times New Roman" w:hAnsi="Times New Roman" w:cs="Times New Roman"/>
          <w:sz w:val="24"/>
          <w:szCs w:val="24"/>
          <w:lang w:val="uk-UA"/>
        </w:rPr>
        <w:tab/>
        <w:t xml:space="preserve">Відповідно до Типового положення під час прийняття на роботу і в процесі роботи працівники Ізюмської загальноосвітньої школи І-ІІІ ступенів № 12 Ізюмської міської ради Харківської області проходять за рахунок роботодавця навчання та перевірку знань з питань </w:t>
      </w:r>
      <w:r w:rsidRPr="00935353">
        <w:rPr>
          <w:rFonts w:ascii="Times New Roman" w:hAnsi="Times New Roman" w:cs="Times New Roman"/>
          <w:sz w:val="24"/>
          <w:szCs w:val="24"/>
          <w:lang w:val="uk-UA"/>
        </w:rPr>
        <w:lastRenderedPageBreak/>
        <w:t>охорони праці, надання першої допомоги потерпілим від нещасних випадків, а також правил поведінки у разі виникнення аварії.</w:t>
      </w:r>
    </w:p>
    <w:p w:rsidR="00935353" w:rsidRPr="00935353" w:rsidRDefault="00935353" w:rsidP="00935353">
      <w:pPr>
        <w:spacing w:after="0"/>
        <w:ind w:right="-207"/>
        <w:jc w:val="both"/>
        <w:rPr>
          <w:rFonts w:ascii="Times New Roman" w:hAnsi="Times New Roman" w:cs="Times New Roman"/>
          <w:sz w:val="24"/>
          <w:szCs w:val="24"/>
          <w:lang w:val="uk-UA"/>
        </w:rPr>
      </w:pPr>
      <w:r w:rsidRPr="00935353">
        <w:rPr>
          <w:rFonts w:ascii="Times New Roman" w:hAnsi="Times New Roman" w:cs="Times New Roman"/>
          <w:sz w:val="24"/>
          <w:szCs w:val="24"/>
          <w:lang w:val="uk-UA"/>
        </w:rPr>
        <w:t>3.2. В закладі на основі Типового положення, з урахуванням специфіки виробництва та вимог нормативно-правових актів з охорони праці, розробляється і затверджується відповідне положення про навчання з питань охорони праці, а також формуються плани-графіки проведення навчання та перевірки знань з питань охорони праці, які мають бути оприлюднені роботодавцем.</w:t>
      </w:r>
    </w:p>
    <w:p w:rsidR="00935353" w:rsidRPr="00935353" w:rsidRDefault="00935353" w:rsidP="00935353">
      <w:pPr>
        <w:spacing w:after="0"/>
        <w:ind w:right="-207"/>
        <w:jc w:val="both"/>
        <w:rPr>
          <w:rFonts w:ascii="Times New Roman" w:hAnsi="Times New Roman" w:cs="Times New Roman"/>
          <w:sz w:val="24"/>
          <w:szCs w:val="24"/>
          <w:lang w:val="uk-UA"/>
        </w:rPr>
      </w:pPr>
      <w:r w:rsidRPr="00935353">
        <w:rPr>
          <w:rFonts w:ascii="Times New Roman" w:hAnsi="Times New Roman" w:cs="Times New Roman"/>
          <w:sz w:val="24"/>
          <w:szCs w:val="24"/>
          <w:lang w:val="uk-UA"/>
        </w:rPr>
        <w:t>3.3.</w:t>
      </w:r>
      <w:r w:rsidRPr="00935353">
        <w:rPr>
          <w:rFonts w:ascii="Times New Roman" w:hAnsi="Times New Roman" w:cs="Times New Roman"/>
          <w:sz w:val="24"/>
          <w:szCs w:val="24"/>
          <w:lang w:val="uk-UA"/>
        </w:rPr>
        <w:tab/>
        <w:t>Організацію навчання та перевірки знань з питань охорони праці працівників, у тому числі під час професійної підготовки, перепідготовки та підвищення кваліфікації в Ізюмській загальноосвітній школі І-ІІІ ступенів  № 12 Ізюмської міської ради здійснює заступник директора з навчально-виховної роботи, на якого покладена відповідальність щодо організації роботи з охорони праці .</w:t>
      </w:r>
    </w:p>
    <w:p w:rsidR="00935353" w:rsidRPr="00935353" w:rsidRDefault="00935353" w:rsidP="00935353">
      <w:pPr>
        <w:pStyle w:val="2"/>
        <w:ind w:left="0" w:right="-207" w:firstLine="0"/>
        <w:jc w:val="both"/>
        <w:rPr>
          <w:sz w:val="24"/>
          <w:szCs w:val="24"/>
        </w:rPr>
      </w:pPr>
      <w:r w:rsidRPr="00935353">
        <w:rPr>
          <w:sz w:val="24"/>
          <w:szCs w:val="24"/>
        </w:rPr>
        <w:t>3.4. Навчання з питань охорони праці здійснюється відповідно до вимог діючого   законодавства та нормативно-правових актів у галузі освіти.</w:t>
      </w:r>
    </w:p>
    <w:p w:rsidR="00935353" w:rsidRPr="00935353" w:rsidRDefault="00935353" w:rsidP="00935353">
      <w:pPr>
        <w:pStyle w:val="2"/>
        <w:ind w:left="0" w:right="-207" w:firstLine="0"/>
        <w:jc w:val="both"/>
        <w:rPr>
          <w:sz w:val="24"/>
          <w:szCs w:val="24"/>
        </w:rPr>
      </w:pPr>
      <w:r w:rsidRPr="00935353">
        <w:rPr>
          <w:sz w:val="24"/>
          <w:szCs w:val="24"/>
        </w:rPr>
        <w:t>3.5. Навчання з питань охорони праці може проводитись як традиційними методами, так і з використанням сучасних видів навчання – модульного, дистанційного тощо, а також з використанням технічних засобів навчання: аудіовізуальних, комп’ютерних навчально-контрольних систем, комп’ютерних тренажерів.</w:t>
      </w:r>
    </w:p>
    <w:p w:rsidR="00935353" w:rsidRPr="00935353" w:rsidRDefault="00935353" w:rsidP="00935353">
      <w:pPr>
        <w:pStyle w:val="2"/>
        <w:ind w:left="0" w:right="-207" w:firstLine="0"/>
        <w:jc w:val="both"/>
        <w:rPr>
          <w:sz w:val="24"/>
          <w:szCs w:val="24"/>
        </w:rPr>
      </w:pPr>
      <w:r w:rsidRPr="00935353">
        <w:rPr>
          <w:sz w:val="24"/>
          <w:szCs w:val="24"/>
        </w:rPr>
        <w:t>3.6. Працівники, які суміщують професії, проходять навчання, інструктаж і перевірку знань з питань охорони праці як з їхніх основних професій, так і за професіями, що суміщуються</w:t>
      </w:r>
    </w:p>
    <w:p w:rsidR="00935353" w:rsidRPr="00935353" w:rsidRDefault="00935353" w:rsidP="00935353">
      <w:pPr>
        <w:pStyle w:val="2"/>
        <w:ind w:left="0" w:right="-207" w:firstLine="0"/>
        <w:jc w:val="both"/>
        <w:rPr>
          <w:sz w:val="24"/>
          <w:szCs w:val="24"/>
        </w:rPr>
      </w:pPr>
      <w:r w:rsidRPr="00935353">
        <w:rPr>
          <w:sz w:val="24"/>
          <w:szCs w:val="24"/>
        </w:rPr>
        <w:t xml:space="preserve">3.7. Перед перевіркою знань з питань охорони праці в закладі для працівників організується навчання: лекції, семінари. </w:t>
      </w:r>
    </w:p>
    <w:p w:rsidR="00935353" w:rsidRPr="00935353" w:rsidRDefault="00935353" w:rsidP="00935353">
      <w:pPr>
        <w:pStyle w:val="2"/>
        <w:ind w:left="0" w:right="-207" w:firstLine="0"/>
        <w:jc w:val="both"/>
        <w:rPr>
          <w:sz w:val="24"/>
          <w:szCs w:val="24"/>
        </w:rPr>
      </w:pPr>
      <w:r w:rsidRPr="00935353">
        <w:rPr>
          <w:sz w:val="24"/>
          <w:szCs w:val="24"/>
        </w:rPr>
        <w:t>3.8. Перевірка знань працівників з питань охорони праці проводиться за  нормативно-правовими актами з охорони праці, додержання яких входить до їхніх функціональних обов'язків.</w:t>
      </w:r>
    </w:p>
    <w:p w:rsidR="00935353" w:rsidRPr="00935353" w:rsidRDefault="00935353" w:rsidP="00935353">
      <w:pPr>
        <w:pStyle w:val="2"/>
        <w:ind w:left="0" w:right="-207" w:firstLine="0"/>
        <w:jc w:val="both"/>
        <w:rPr>
          <w:sz w:val="24"/>
          <w:szCs w:val="24"/>
        </w:rPr>
      </w:pPr>
      <w:r w:rsidRPr="00935353">
        <w:rPr>
          <w:sz w:val="24"/>
          <w:szCs w:val="24"/>
        </w:rPr>
        <w:t>3.9. Перевірка знань працівників з питань охорони праці в Ізюмській загальноосвітній школі І-ІІІ ступенів № 12 здійснюється комісією з перевірки знань з питань охорони праці (далі – комісія), склад якої затверджується наказом директора ІЗОШ І-ІІІ ступенів № 12. Головою комісії призначається директор закладу або заступник з навчально-виховної роботи, до службових обов'язків яких входить організація роботи з охорони праці, а в разі потреби створення комісій в окремих структурних підрозділах їх очолюють керівник відповідного підрозділу чи його заступник.</w:t>
      </w:r>
    </w:p>
    <w:p w:rsidR="00935353" w:rsidRPr="00935353" w:rsidRDefault="00935353" w:rsidP="00935353">
      <w:pPr>
        <w:pStyle w:val="2"/>
        <w:ind w:left="0" w:right="-207" w:firstLine="0"/>
        <w:jc w:val="both"/>
        <w:rPr>
          <w:sz w:val="24"/>
          <w:szCs w:val="24"/>
        </w:rPr>
      </w:pPr>
      <w:r w:rsidRPr="00935353">
        <w:rPr>
          <w:sz w:val="24"/>
          <w:szCs w:val="24"/>
        </w:rPr>
        <w:t xml:space="preserve">До складу комісії закладу входять спеціалісти служби охорони праці, представники юридичних, виробничих, технічних служб, представник профспілки або вповноважена найманими працівниками особа з питань охорони праці. До складу комісії Ізюмської загальноосвітньої школи І-ІІІ ступенів №12 можуть залучатися страхові експерти з охорони праці відповідного робочого органу виконавчої дирекції Фонду соціального страхування від нещасних випадків на виробництві та професійних захворювань України (далі - Фонд)  та викладачі охорони праці, які проводили навчання. </w:t>
      </w:r>
    </w:p>
    <w:p w:rsidR="00935353" w:rsidRPr="00935353" w:rsidRDefault="00935353" w:rsidP="00935353">
      <w:pPr>
        <w:pStyle w:val="2"/>
        <w:ind w:left="0" w:right="-207" w:firstLine="0"/>
        <w:jc w:val="both"/>
        <w:rPr>
          <w:sz w:val="24"/>
          <w:szCs w:val="24"/>
        </w:rPr>
      </w:pPr>
      <w:r w:rsidRPr="00935353">
        <w:rPr>
          <w:sz w:val="24"/>
          <w:szCs w:val="24"/>
        </w:rPr>
        <w:tab/>
        <w:t>Комісія вважається правочинною, якщо до її складу входять не менше трьох осіб.</w:t>
      </w:r>
    </w:p>
    <w:p w:rsidR="00935353" w:rsidRPr="00935353" w:rsidRDefault="00935353" w:rsidP="00935353">
      <w:pPr>
        <w:pStyle w:val="2"/>
        <w:ind w:left="0" w:right="-207" w:firstLine="0"/>
        <w:jc w:val="both"/>
        <w:rPr>
          <w:sz w:val="24"/>
          <w:szCs w:val="24"/>
        </w:rPr>
      </w:pPr>
      <w:r w:rsidRPr="00935353">
        <w:rPr>
          <w:sz w:val="24"/>
          <w:szCs w:val="24"/>
        </w:rPr>
        <w:t>3.10.</w:t>
      </w:r>
      <w:r w:rsidRPr="00935353">
        <w:rPr>
          <w:sz w:val="24"/>
          <w:szCs w:val="24"/>
        </w:rPr>
        <w:tab/>
        <w:t>Усі члени комісії у порядку, установленому Типовим положенням, повинні пройти навчання та перевірку знань з питань охорони праці.</w:t>
      </w:r>
      <w:bookmarkStart w:id="9" w:name="61"/>
      <w:bookmarkEnd w:id="9"/>
    </w:p>
    <w:p w:rsidR="00935353" w:rsidRPr="00935353" w:rsidRDefault="00935353" w:rsidP="00935353">
      <w:pPr>
        <w:pStyle w:val="2"/>
        <w:ind w:left="0" w:right="-207" w:firstLine="0"/>
        <w:jc w:val="both"/>
        <w:rPr>
          <w:sz w:val="24"/>
          <w:szCs w:val="24"/>
        </w:rPr>
      </w:pPr>
      <w:r w:rsidRPr="00935353">
        <w:rPr>
          <w:sz w:val="24"/>
          <w:szCs w:val="24"/>
        </w:rPr>
        <w:t>3.11.</w:t>
      </w:r>
      <w:r w:rsidRPr="00935353">
        <w:rPr>
          <w:sz w:val="24"/>
          <w:szCs w:val="24"/>
        </w:rPr>
        <w:tab/>
        <w:t>Перелік питань для перевірки знань з охорони праці працівників складається членами комісії з урахуванням місцевих умов та затверджується керівником.</w:t>
      </w:r>
    </w:p>
    <w:p w:rsidR="00935353" w:rsidRPr="00935353" w:rsidRDefault="00935353" w:rsidP="00935353">
      <w:pPr>
        <w:pStyle w:val="2"/>
        <w:ind w:left="0" w:right="-207" w:firstLine="0"/>
        <w:jc w:val="both"/>
        <w:rPr>
          <w:sz w:val="24"/>
          <w:szCs w:val="24"/>
        </w:rPr>
      </w:pPr>
      <w:r w:rsidRPr="00935353">
        <w:rPr>
          <w:sz w:val="24"/>
          <w:szCs w:val="24"/>
        </w:rPr>
        <w:t>3.12.</w:t>
      </w:r>
      <w:r w:rsidRPr="00935353">
        <w:rPr>
          <w:sz w:val="24"/>
          <w:szCs w:val="24"/>
        </w:rPr>
        <w:tab/>
        <w:t>Формою перевірки знань з питань охорони праці, безпеки життєдіяльності працівників є тестування, залік або іспит.</w:t>
      </w:r>
    </w:p>
    <w:p w:rsidR="00935353" w:rsidRPr="00935353" w:rsidRDefault="00935353" w:rsidP="00935353">
      <w:pPr>
        <w:pStyle w:val="2"/>
        <w:ind w:left="0" w:right="-207" w:firstLine="0"/>
        <w:jc w:val="both"/>
        <w:rPr>
          <w:sz w:val="24"/>
          <w:szCs w:val="24"/>
        </w:rPr>
      </w:pPr>
      <w:bookmarkStart w:id="10" w:name="63"/>
      <w:bookmarkEnd w:id="10"/>
      <w:r w:rsidRPr="00935353">
        <w:rPr>
          <w:sz w:val="24"/>
          <w:szCs w:val="24"/>
        </w:rPr>
        <w:t>Тестування, залік або іспит можуть проводитися у формі дистанційної перевірки знань. Дистанційна перевірка знань здійснюється за умови:</w:t>
      </w:r>
    </w:p>
    <w:p w:rsidR="00935353" w:rsidRPr="00935353" w:rsidRDefault="00935353" w:rsidP="00935353">
      <w:pPr>
        <w:pStyle w:val="2"/>
        <w:numPr>
          <w:ilvl w:val="0"/>
          <w:numId w:val="2"/>
        </w:numPr>
        <w:ind w:right="-207"/>
        <w:jc w:val="both"/>
        <w:rPr>
          <w:sz w:val="24"/>
          <w:szCs w:val="24"/>
        </w:rPr>
      </w:pPr>
      <w:r w:rsidRPr="00935353">
        <w:rPr>
          <w:sz w:val="24"/>
          <w:szCs w:val="24"/>
        </w:rPr>
        <w:t>забезпечення візуальної аутентифікації того, хто проходить перевірку знань з питань охорони праці;</w:t>
      </w:r>
    </w:p>
    <w:p w:rsidR="00935353" w:rsidRPr="00935353" w:rsidRDefault="00935353" w:rsidP="00935353">
      <w:pPr>
        <w:pStyle w:val="2"/>
        <w:numPr>
          <w:ilvl w:val="0"/>
          <w:numId w:val="2"/>
        </w:numPr>
        <w:ind w:right="-207"/>
        <w:jc w:val="both"/>
        <w:rPr>
          <w:sz w:val="24"/>
          <w:szCs w:val="24"/>
        </w:rPr>
      </w:pPr>
      <w:r w:rsidRPr="00935353">
        <w:rPr>
          <w:sz w:val="24"/>
          <w:szCs w:val="24"/>
        </w:rPr>
        <w:t>особистої присутності членів комісії з перевірки знань з питань охорони праці.</w:t>
      </w:r>
    </w:p>
    <w:p w:rsidR="00935353" w:rsidRPr="00935353" w:rsidRDefault="00935353" w:rsidP="00935353">
      <w:pPr>
        <w:pStyle w:val="2"/>
        <w:ind w:left="0" w:right="-207" w:firstLine="0"/>
        <w:jc w:val="both"/>
        <w:rPr>
          <w:sz w:val="24"/>
          <w:szCs w:val="24"/>
        </w:rPr>
      </w:pPr>
      <w:r w:rsidRPr="00935353">
        <w:rPr>
          <w:sz w:val="24"/>
          <w:szCs w:val="24"/>
        </w:rPr>
        <w:t>Дистанційна перевірка знань реалізується шляхом передачі відео–, аудіо–, графічної та текстової інформації у синхронному режимі</w:t>
      </w:r>
    </w:p>
    <w:p w:rsidR="00935353" w:rsidRPr="00935353" w:rsidRDefault="00935353" w:rsidP="00935353">
      <w:pPr>
        <w:pStyle w:val="2"/>
        <w:ind w:left="0" w:right="-207" w:firstLine="0"/>
        <w:jc w:val="both"/>
        <w:rPr>
          <w:sz w:val="24"/>
          <w:szCs w:val="24"/>
        </w:rPr>
      </w:pPr>
      <w:r w:rsidRPr="00935353">
        <w:rPr>
          <w:sz w:val="24"/>
          <w:szCs w:val="24"/>
        </w:rPr>
        <w:lastRenderedPageBreak/>
        <w:t>3.13.</w:t>
      </w:r>
      <w:r w:rsidRPr="00935353">
        <w:rPr>
          <w:sz w:val="24"/>
          <w:szCs w:val="24"/>
        </w:rPr>
        <w:tab/>
      </w:r>
      <w:bookmarkStart w:id="11" w:name="64"/>
      <w:bookmarkEnd w:id="11"/>
      <w:r w:rsidRPr="00935353">
        <w:rPr>
          <w:sz w:val="24"/>
          <w:szCs w:val="24"/>
        </w:rPr>
        <w:t xml:space="preserve">Результат перевірки знань з питань охорони працівників Ізюмської загальноосвітньої школи І-ІІІ ступенів № 12 Ізюмської міської ради Харківської області оформлюється відповідно до додатка 1.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07"/>
        <w:jc w:val="both"/>
        <w:rPr>
          <w:rFonts w:ascii="Times New Roman" w:hAnsi="Times New Roman" w:cs="Times New Roman"/>
          <w:sz w:val="24"/>
          <w:szCs w:val="24"/>
        </w:rPr>
      </w:pPr>
      <w:r w:rsidRPr="00935353">
        <w:rPr>
          <w:rFonts w:ascii="Times New Roman" w:hAnsi="Times New Roman" w:cs="Times New Roman"/>
          <w:sz w:val="24"/>
          <w:szCs w:val="24"/>
          <w:lang w:val="uk-UA"/>
        </w:rPr>
        <w:tab/>
      </w:r>
      <w:r w:rsidRPr="00935353">
        <w:rPr>
          <w:rFonts w:ascii="Times New Roman" w:hAnsi="Times New Roman" w:cs="Times New Roman"/>
          <w:sz w:val="24"/>
          <w:szCs w:val="24"/>
        </w:rPr>
        <w:t xml:space="preserve">Особам, які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 час перевірки знань з охорони праці, безпеки життєдіяльності виявили задовільні результати, видається посвідчення про  перевірку знань з питань охорони праці. При цьому в протоколі та посвідченні в стислій формі зазначається перелік основних нормативно-правових актів з охорони праці,  питань безпеки життєдіяльності,  виконання конкретних виді</w:t>
      </w:r>
      <w:proofErr w:type="gramStart"/>
      <w:r w:rsidRPr="00935353">
        <w:rPr>
          <w:rFonts w:ascii="Times New Roman" w:hAnsi="Times New Roman" w:cs="Times New Roman"/>
          <w:sz w:val="24"/>
          <w:szCs w:val="24"/>
        </w:rPr>
        <w:t>в</w:t>
      </w:r>
      <w:proofErr w:type="gramEnd"/>
      <w:r w:rsidRPr="00935353">
        <w:rPr>
          <w:rFonts w:ascii="Times New Roman" w:hAnsi="Times New Roman" w:cs="Times New Roman"/>
          <w:sz w:val="24"/>
          <w:szCs w:val="24"/>
        </w:rPr>
        <w:t xml:space="preserve"> робіт, в обсязі яких працівник пройшов перевірку знань.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07"/>
        <w:jc w:val="both"/>
        <w:rPr>
          <w:rFonts w:ascii="Times New Roman" w:hAnsi="Times New Roman" w:cs="Times New Roman"/>
          <w:sz w:val="24"/>
          <w:szCs w:val="24"/>
        </w:rPr>
      </w:pPr>
      <w:r w:rsidRPr="00935353">
        <w:rPr>
          <w:rFonts w:ascii="Times New Roman" w:hAnsi="Times New Roman" w:cs="Times New Roman"/>
          <w:sz w:val="24"/>
          <w:szCs w:val="24"/>
        </w:rPr>
        <w:t xml:space="preserve">3.14. Працівникам, які проходять навчання і перевірку знань з питань охорони праці в своєму </w:t>
      </w:r>
      <w:r w:rsidRPr="00935353">
        <w:rPr>
          <w:rFonts w:ascii="Times New Roman" w:hAnsi="Times New Roman" w:cs="Times New Roman"/>
          <w:sz w:val="24"/>
          <w:szCs w:val="24"/>
          <w:lang w:val="uk-UA"/>
        </w:rPr>
        <w:t>з</w:t>
      </w:r>
      <w:r w:rsidRPr="00935353">
        <w:rPr>
          <w:rFonts w:ascii="Times New Roman" w:hAnsi="Times New Roman" w:cs="Times New Roman"/>
          <w:sz w:val="24"/>
          <w:szCs w:val="24"/>
        </w:rPr>
        <w:t xml:space="preserve">акладі, видача посвідчень є обов'язковою лише тим, хто виконує роботи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 xml:space="preserve">ідвищеної небезпеки. </w:t>
      </w:r>
    </w:p>
    <w:p w:rsidR="00935353" w:rsidRPr="00935353" w:rsidRDefault="00935353" w:rsidP="00935353">
      <w:pPr>
        <w:pStyle w:val="2"/>
        <w:ind w:left="0" w:right="-207" w:firstLine="0"/>
        <w:jc w:val="both"/>
        <w:rPr>
          <w:sz w:val="24"/>
          <w:szCs w:val="24"/>
        </w:rPr>
      </w:pPr>
      <w:r w:rsidRPr="00935353">
        <w:rPr>
          <w:sz w:val="24"/>
          <w:szCs w:val="24"/>
        </w:rPr>
        <w:t>3.15.</w:t>
      </w:r>
      <w:r w:rsidRPr="00935353">
        <w:rPr>
          <w:sz w:val="24"/>
          <w:szCs w:val="24"/>
        </w:rPr>
        <w:tab/>
      </w:r>
      <w:bookmarkStart w:id="12" w:name="66"/>
      <w:bookmarkEnd w:id="12"/>
      <w:r w:rsidRPr="00935353">
        <w:rPr>
          <w:sz w:val="24"/>
          <w:szCs w:val="24"/>
        </w:rPr>
        <w:t>При незадовільних результатах перевірки знань з питань охорони праці працівники протягом одного місяця повинні пройти повторну перевірку знань</w:t>
      </w:r>
    </w:p>
    <w:p w:rsidR="00935353" w:rsidRPr="00935353" w:rsidRDefault="00935353" w:rsidP="00935353">
      <w:pPr>
        <w:pStyle w:val="20"/>
        <w:spacing w:after="0"/>
        <w:ind w:left="0" w:right="-207"/>
        <w:jc w:val="both"/>
        <w:rPr>
          <w:sz w:val="24"/>
          <w:szCs w:val="24"/>
        </w:rPr>
      </w:pPr>
      <w:r w:rsidRPr="00935353">
        <w:rPr>
          <w:sz w:val="24"/>
          <w:szCs w:val="24"/>
        </w:rPr>
        <w:t xml:space="preserve">3.16. Не допускаються до роботи працівники Ізюмської загальноосвітньої школи І-ІІІ ступенів Ізюмської міської ради Харківської області, які  не  пройшли навчання і перевірку знань з питань охорони праці та безпеки життєдіяльності протягом 3-х місяців з дня оформлення на роботу та в разі не проходження ними повторної, чи позачергової перевірки знань. </w:t>
      </w:r>
    </w:p>
    <w:p w:rsidR="00935353" w:rsidRPr="00935353" w:rsidRDefault="00935353" w:rsidP="00935353">
      <w:pPr>
        <w:pStyle w:val="2"/>
        <w:ind w:left="0" w:right="-207" w:firstLine="0"/>
        <w:jc w:val="both"/>
        <w:rPr>
          <w:sz w:val="24"/>
          <w:szCs w:val="24"/>
          <w:lang w:val="ru-RU"/>
        </w:rPr>
      </w:pPr>
      <w:bookmarkStart w:id="13" w:name="67"/>
      <w:bookmarkEnd w:id="13"/>
      <w:r w:rsidRPr="00935353">
        <w:rPr>
          <w:sz w:val="24"/>
          <w:szCs w:val="24"/>
        </w:rPr>
        <w:t>3.17.</w:t>
      </w:r>
      <w:r w:rsidRPr="00935353">
        <w:rPr>
          <w:sz w:val="24"/>
          <w:szCs w:val="24"/>
        </w:rPr>
        <w:tab/>
        <w:t xml:space="preserve">Організаційне забезпечення роботи комісії з перевірки знань (організація проведення  перевірки знань з питань охорони праці,  безпеки життєдіяльності, оформлення, облік і зберігання протоколів  перевірки знань, оформлення і облік посвідчень про перевірку знань, тощо) покладається на  Заклад освіти, яким проводилось це навчання. </w:t>
      </w:r>
      <w:r w:rsidRPr="00935353">
        <w:rPr>
          <w:sz w:val="24"/>
          <w:szCs w:val="24"/>
          <w:lang w:val="ru-RU"/>
        </w:rPr>
        <w:t>Термін зберігання протоколів перевірки знань з питань охорони праці, безпеки життєдіяльності не менше 5 рокі</w:t>
      </w:r>
      <w:proofErr w:type="gramStart"/>
      <w:r w:rsidRPr="00935353">
        <w:rPr>
          <w:sz w:val="24"/>
          <w:szCs w:val="24"/>
          <w:lang w:val="ru-RU"/>
        </w:rPr>
        <w:t>в</w:t>
      </w:r>
      <w:proofErr w:type="gramEnd"/>
      <w:r w:rsidRPr="00935353">
        <w:rPr>
          <w:sz w:val="24"/>
          <w:szCs w:val="24"/>
          <w:lang w:val="ru-RU"/>
        </w:rPr>
        <w:t xml:space="preserve">. </w:t>
      </w:r>
    </w:p>
    <w:p w:rsidR="00935353" w:rsidRPr="00935353" w:rsidRDefault="00935353" w:rsidP="00935353">
      <w:pPr>
        <w:pStyle w:val="2"/>
        <w:ind w:left="0" w:right="-207" w:firstLine="0"/>
        <w:jc w:val="both"/>
        <w:rPr>
          <w:sz w:val="24"/>
          <w:szCs w:val="24"/>
        </w:rPr>
      </w:pPr>
      <w:r w:rsidRPr="00935353">
        <w:rPr>
          <w:sz w:val="24"/>
          <w:szCs w:val="24"/>
        </w:rPr>
        <w:t>3.18.</w:t>
      </w:r>
      <w:r w:rsidRPr="00935353">
        <w:rPr>
          <w:sz w:val="24"/>
          <w:szCs w:val="24"/>
        </w:rPr>
        <w:tab/>
        <w:t>Відповідальність за організацію і здійснення інструктажів, навчання та перевірки знань працівників з питань охорони праці покладається на директора ІЗОШ І-ІІІ ступенів №12.</w:t>
      </w:r>
    </w:p>
    <w:p w:rsidR="00935353" w:rsidRPr="00935353" w:rsidRDefault="00935353" w:rsidP="00935353">
      <w:pPr>
        <w:pStyle w:val="aa"/>
        <w:ind w:left="0" w:right="-207" w:firstLine="0"/>
        <w:jc w:val="center"/>
        <w:rPr>
          <w:b/>
          <w:sz w:val="24"/>
          <w:szCs w:val="24"/>
        </w:rPr>
      </w:pPr>
      <w:bookmarkStart w:id="14" w:name="70"/>
      <w:bookmarkEnd w:id="14"/>
      <w:r w:rsidRPr="00935353">
        <w:rPr>
          <w:b/>
          <w:sz w:val="24"/>
          <w:szCs w:val="24"/>
        </w:rPr>
        <w:t>4.</w:t>
      </w:r>
      <w:r w:rsidRPr="00935353">
        <w:rPr>
          <w:b/>
          <w:sz w:val="24"/>
          <w:szCs w:val="24"/>
        </w:rPr>
        <w:tab/>
        <w:t xml:space="preserve">Спеціальне навчання і перевірка знань працівників з питань охорони праці </w:t>
      </w:r>
    </w:p>
    <w:p w:rsidR="00935353" w:rsidRPr="00935353" w:rsidRDefault="00935353" w:rsidP="00935353">
      <w:pPr>
        <w:pStyle w:val="aa"/>
        <w:ind w:left="0" w:right="-207" w:firstLine="0"/>
        <w:jc w:val="both"/>
        <w:rPr>
          <w:sz w:val="24"/>
          <w:szCs w:val="24"/>
        </w:rPr>
      </w:pPr>
      <w:bookmarkStart w:id="15" w:name="71"/>
      <w:bookmarkEnd w:id="15"/>
      <w:r w:rsidRPr="00935353">
        <w:rPr>
          <w:sz w:val="24"/>
          <w:szCs w:val="24"/>
        </w:rPr>
        <w:t>4.1.</w:t>
      </w:r>
      <w:r w:rsidRPr="00935353">
        <w:rPr>
          <w:sz w:val="24"/>
          <w:szCs w:val="24"/>
        </w:rPr>
        <w:tab/>
        <w:t>Посадові особи та інші працівники, безпосередньо зайняті на роботах, зазначених у Переліку робіт з підвищеною небезпекою, затвердженому наказом Держнаглядохоронпраці України від 26.01.2005 № 15 та зареєстрованому в Міністерстві юстиції України від 15.02.2005 № 232/10512, та Переліку робіт, де є потреба у професійному доборі (далі - роботи підвищеної небезпеки), проходять спеціальне навчання і перевірку знань відповідних нормативно-правових актів з охорони праці.</w:t>
      </w:r>
    </w:p>
    <w:p w:rsidR="00935353" w:rsidRPr="00935353" w:rsidRDefault="00935353" w:rsidP="00935353">
      <w:pPr>
        <w:pStyle w:val="2"/>
        <w:ind w:left="0" w:right="-207" w:firstLine="0"/>
        <w:jc w:val="both"/>
        <w:rPr>
          <w:sz w:val="24"/>
          <w:szCs w:val="24"/>
        </w:rPr>
      </w:pPr>
      <w:r w:rsidRPr="00935353">
        <w:rPr>
          <w:sz w:val="24"/>
          <w:szCs w:val="24"/>
        </w:rPr>
        <w:t>4.2.</w:t>
      </w:r>
      <w:r w:rsidRPr="00935353">
        <w:rPr>
          <w:sz w:val="24"/>
          <w:szCs w:val="24"/>
        </w:rPr>
        <w:tab/>
        <w:t xml:space="preserve">Спеціальне навчання з питань охорони праці може проводитись як безпосередньо в Закладі, так і навчальним центром. </w:t>
      </w:r>
      <w:bookmarkStart w:id="16" w:name="73"/>
      <w:bookmarkStart w:id="17" w:name="74"/>
      <w:bookmarkEnd w:id="16"/>
      <w:bookmarkEnd w:id="17"/>
    </w:p>
    <w:p w:rsidR="00935353" w:rsidRPr="00935353" w:rsidRDefault="00935353" w:rsidP="00935353">
      <w:pPr>
        <w:pStyle w:val="2"/>
        <w:ind w:left="0" w:right="-207" w:firstLine="0"/>
        <w:jc w:val="both"/>
        <w:rPr>
          <w:sz w:val="24"/>
          <w:szCs w:val="24"/>
        </w:rPr>
      </w:pPr>
      <w:r w:rsidRPr="00935353">
        <w:rPr>
          <w:sz w:val="24"/>
          <w:szCs w:val="24"/>
        </w:rPr>
        <w:t>У разі здійснення професійної підготовки, перепідготовки та підвищення кваліфікації безпосередньо в Ізюмській загальноосвітній школі І-ІІІ ступенів № 12 Ізюмської міської ради Харківської області спеціальне навчання з питань охорони праці є складовою зазначеної професійної підготовки</w:t>
      </w:r>
    </w:p>
    <w:p w:rsidR="00935353" w:rsidRPr="00935353" w:rsidRDefault="00935353" w:rsidP="00935353">
      <w:pPr>
        <w:pStyle w:val="2"/>
        <w:ind w:left="0" w:right="-207" w:firstLine="0"/>
        <w:jc w:val="both"/>
        <w:rPr>
          <w:sz w:val="24"/>
          <w:szCs w:val="24"/>
        </w:rPr>
      </w:pPr>
      <w:r w:rsidRPr="00935353">
        <w:rPr>
          <w:sz w:val="24"/>
          <w:szCs w:val="24"/>
        </w:rPr>
        <w:t>4.3. Спеціальне навчання з питань охорони праці проводиться роботодавцем на в закладі за навчальними планами та програмами, які розробляються з урахуванням конкретних видів робіт, виробничих умов, функціональних обов'язків працівників і затверджуються наказом (розпорядженням) роботодавця.</w:t>
      </w:r>
      <w:bookmarkStart w:id="18" w:name="72"/>
      <w:bookmarkEnd w:id="18"/>
    </w:p>
    <w:p w:rsidR="00935353" w:rsidRPr="00935353" w:rsidRDefault="00935353" w:rsidP="00935353">
      <w:pPr>
        <w:pStyle w:val="2"/>
        <w:ind w:left="0" w:right="-207" w:firstLine="0"/>
        <w:jc w:val="both"/>
        <w:rPr>
          <w:sz w:val="24"/>
          <w:szCs w:val="24"/>
        </w:rPr>
      </w:pPr>
      <w:r w:rsidRPr="00935353">
        <w:rPr>
          <w:sz w:val="24"/>
          <w:szCs w:val="24"/>
        </w:rPr>
        <w:t>4.4.</w:t>
      </w:r>
      <w:r w:rsidRPr="00935353">
        <w:rPr>
          <w:sz w:val="24"/>
          <w:szCs w:val="24"/>
        </w:rPr>
        <w:tab/>
        <w:t xml:space="preserve"> Перевірка знань з питань охорони праці після проведення спеціального навчання здійснюється:</w:t>
      </w:r>
    </w:p>
    <w:p w:rsidR="00935353" w:rsidRPr="00935353" w:rsidRDefault="00935353" w:rsidP="00935353">
      <w:pPr>
        <w:pStyle w:val="2"/>
        <w:ind w:left="0" w:right="-207" w:firstLine="0"/>
        <w:jc w:val="both"/>
        <w:rPr>
          <w:sz w:val="24"/>
          <w:szCs w:val="24"/>
        </w:rPr>
      </w:pPr>
      <w:r w:rsidRPr="00935353">
        <w:rPr>
          <w:sz w:val="24"/>
          <w:szCs w:val="24"/>
        </w:rPr>
        <w:t>комісією закладу (якщо навчання проводилось безпосередньо в закладі);</w:t>
      </w:r>
    </w:p>
    <w:p w:rsidR="00935353" w:rsidRPr="00935353" w:rsidRDefault="00935353" w:rsidP="00935353">
      <w:pPr>
        <w:pStyle w:val="2"/>
        <w:ind w:left="0" w:right="-207" w:firstLine="0"/>
        <w:jc w:val="both"/>
        <w:rPr>
          <w:sz w:val="24"/>
          <w:szCs w:val="24"/>
        </w:rPr>
      </w:pPr>
      <w:r w:rsidRPr="00935353">
        <w:rPr>
          <w:sz w:val="24"/>
          <w:szCs w:val="24"/>
        </w:rPr>
        <w:t>комісією відповідного територіального органу Держпраці за участю відповідних профспілок (якщо навчання проводилось у навчальному центрі);</w:t>
      </w:r>
    </w:p>
    <w:p w:rsidR="00935353" w:rsidRPr="00935353" w:rsidRDefault="00935353" w:rsidP="00935353">
      <w:pPr>
        <w:pStyle w:val="2"/>
        <w:ind w:left="0" w:right="-207" w:firstLine="0"/>
        <w:jc w:val="both"/>
        <w:rPr>
          <w:sz w:val="24"/>
          <w:szCs w:val="24"/>
        </w:rPr>
      </w:pPr>
      <w:r w:rsidRPr="00935353">
        <w:rPr>
          <w:sz w:val="24"/>
          <w:szCs w:val="24"/>
        </w:rPr>
        <w:t>у порядку, визначеному абзацами другим, третім пункту 5.3 глави 5 цього Типового положення (якщо навчання проводилось у галузевому навчальному центрі).</w:t>
      </w:r>
    </w:p>
    <w:p w:rsidR="00935353" w:rsidRPr="00935353" w:rsidRDefault="00935353" w:rsidP="00935353">
      <w:pPr>
        <w:pStyle w:val="2"/>
        <w:ind w:left="0" w:right="-207" w:firstLine="0"/>
        <w:jc w:val="both"/>
        <w:rPr>
          <w:sz w:val="24"/>
          <w:szCs w:val="24"/>
        </w:rPr>
      </w:pPr>
      <w:r w:rsidRPr="00935353">
        <w:rPr>
          <w:sz w:val="24"/>
          <w:szCs w:val="24"/>
        </w:rPr>
        <w:t>До складу комісії можуть залучатися особи, які пройшли навчання та перевірку знань відповідних нормативно-правових актів з охорони праці.</w:t>
      </w:r>
    </w:p>
    <w:p w:rsidR="00935353" w:rsidRPr="00935353" w:rsidRDefault="00935353" w:rsidP="00935353">
      <w:pPr>
        <w:pStyle w:val="2"/>
        <w:ind w:left="0" w:right="-207" w:firstLine="0"/>
        <w:jc w:val="both"/>
        <w:rPr>
          <w:sz w:val="24"/>
          <w:szCs w:val="24"/>
        </w:rPr>
      </w:pPr>
      <w:r w:rsidRPr="00935353">
        <w:rPr>
          <w:sz w:val="24"/>
          <w:szCs w:val="24"/>
        </w:rPr>
        <w:lastRenderedPageBreak/>
        <w:t>У разі неможливості створити комісію з перевірки знань з питань охорони праці в закладі, яке входить в об’єднання закладів освіти, перевірка знань здійснюється комісією іншого закладу - учасника об’єднання.</w:t>
      </w:r>
    </w:p>
    <w:p w:rsidR="00935353" w:rsidRPr="00935353" w:rsidRDefault="00935353" w:rsidP="00935353">
      <w:pPr>
        <w:spacing w:before="150" w:after="0"/>
        <w:ind w:left="450" w:right="450"/>
        <w:jc w:val="center"/>
        <w:rPr>
          <w:rFonts w:ascii="Times New Roman" w:hAnsi="Times New Roman" w:cs="Times New Roman"/>
          <w:color w:val="000000"/>
          <w:sz w:val="24"/>
          <w:szCs w:val="24"/>
          <w:lang w:eastAsia="uk-UA"/>
        </w:rPr>
      </w:pPr>
      <w:r w:rsidRPr="00935353">
        <w:rPr>
          <w:rFonts w:ascii="Times New Roman" w:hAnsi="Times New Roman" w:cs="Times New Roman"/>
          <w:b/>
          <w:bCs/>
          <w:color w:val="000000"/>
          <w:sz w:val="24"/>
          <w:szCs w:val="24"/>
          <w:lang w:eastAsia="uk-UA"/>
        </w:rPr>
        <w:t xml:space="preserve">5. Навчання і перевірка знань з питань охорони праці посадових </w:t>
      </w:r>
      <w:proofErr w:type="gramStart"/>
      <w:r w:rsidRPr="00935353">
        <w:rPr>
          <w:rFonts w:ascii="Times New Roman" w:hAnsi="Times New Roman" w:cs="Times New Roman"/>
          <w:b/>
          <w:bCs/>
          <w:color w:val="000000"/>
          <w:sz w:val="24"/>
          <w:szCs w:val="24"/>
          <w:lang w:eastAsia="uk-UA"/>
        </w:rPr>
        <w:t>осіб</w:t>
      </w:r>
      <w:proofErr w:type="gramEnd"/>
    </w:p>
    <w:p w:rsidR="00935353" w:rsidRPr="00935353" w:rsidRDefault="00935353" w:rsidP="00935353">
      <w:pPr>
        <w:pStyle w:val="2"/>
        <w:ind w:left="0" w:right="-207" w:firstLine="0"/>
        <w:jc w:val="both"/>
        <w:rPr>
          <w:sz w:val="24"/>
          <w:szCs w:val="24"/>
          <w:lang w:eastAsia="uk-UA"/>
        </w:rPr>
      </w:pPr>
      <w:bookmarkStart w:id="19" w:name="n98"/>
      <w:bookmarkEnd w:id="19"/>
      <w:r w:rsidRPr="00935353">
        <w:rPr>
          <w:color w:val="000000"/>
          <w:sz w:val="24"/>
          <w:szCs w:val="24"/>
          <w:lang w:eastAsia="uk-UA"/>
        </w:rPr>
        <w:t xml:space="preserve">5.1. Посадові особи Ізюмської загальноосвітньої школи І-ІІІ ступенів № 12 Ізюмської міської ради Харківської області, які проходять навчання і перевірку знань з питань охорони праці під час прийняття на роботу і періодично, один раз на три роки, навчаються згідно з Типовими тематичним планом і програмою навчання з питань охорони праці посадових осіб </w:t>
      </w:r>
      <w:r w:rsidRPr="00935353">
        <w:rPr>
          <w:sz w:val="24"/>
          <w:szCs w:val="24"/>
          <w:lang w:eastAsia="uk-UA"/>
        </w:rPr>
        <w:t>(</w:t>
      </w:r>
      <w:hyperlink r:id="rId7" w:anchor="n203" w:history="1">
        <w:r w:rsidRPr="00935353">
          <w:rPr>
            <w:sz w:val="24"/>
            <w:szCs w:val="24"/>
            <w:lang w:eastAsia="uk-UA"/>
          </w:rPr>
          <w:t>додаток 2</w:t>
        </w:r>
      </w:hyperlink>
      <w:r w:rsidRPr="00935353">
        <w:rPr>
          <w:sz w:val="24"/>
          <w:szCs w:val="24"/>
          <w:lang w:eastAsia="uk-UA"/>
        </w:rPr>
        <w:t>).</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5.2. Під час навчання згідно з пунктом 5.1 цієї глави навчання і перевірку знань з питань охорони праці в обсязі виконуваної ними роботи проходять особи, відповідальні за технічний стан і безпечну експлуатацію машин, механізмів, устаткування підвищеної небезпеки, та посадові особи, службові обов’язки яких пов’язані з:</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а) керівництвом та контролем за виконанням робіт підвищеної небезпеки;</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б) будівництвом, експлуатацією, реконструкцією, технічним переоснащенням, консервацією та ліквідацією об’єктів підвищеної небезпеки;</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в) розробкою проектів, технологічних регламентів та іншої технічної документації для робіт підвищеної небезпеки;</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г) підготовкою персоналу для обслуговування машин, механізмів та устаткування підвищеної небезпеки;</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ґ) розробкою нормативно-технічних документів з питань виготовлення, монтажу та експлуатації машин, механізмів, устаткування підвищеної небезпеки та об’єктів підвищеної небезпеки.</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5.3.</w:t>
      </w:r>
      <w:r w:rsidRPr="00935353">
        <w:rPr>
          <w:sz w:val="24"/>
          <w:szCs w:val="24"/>
        </w:rPr>
        <w:t xml:space="preserve"> </w:t>
      </w:r>
      <w:r w:rsidRPr="00935353">
        <w:rPr>
          <w:sz w:val="24"/>
          <w:szCs w:val="24"/>
          <w:lang w:eastAsia="uk-UA"/>
        </w:rPr>
        <w:t>Позачергове навчання і перевірка знань посадових осіб, а також фахівців з питань охорони праці проводяться при переведенні працівника на іншу роботу або призначенні його на іншу посаду, що потребує додаткових знань з питань охорони праці;</w:t>
      </w:r>
    </w:p>
    <w:p w:rsidR="00935353" w:rsidRPr="00935353" w:rsidRDefault="00935353" w:rsidP="00935353">
      <w:pPr>
        <w:pStyle w:val="2"/>
        <w:ind w:left="0" w:right="-207" w:firstLine="0"/>
        <w:jc w:val="both"/>
        <w:rPr>
          <w:sz w:val="24"/>
          <w:szCs w:val="24"/>
          <w:lang w:eastAsia="uk-UA"/>
        </w:rPr>
      </w:pPr>
      <w:r w:rsidRPr="00935353">
        <w:rPr>
          <w:sz w:val="24"/>
          <w:szCs w:val="24"/>
          <w:lang w:eastAsia="uk-UA"/>
        </w:rPr>
        <w:t>Посадові особи, у тому числі фахівці з питань охорони праці Ізюмської загальноосвітньої школи І-ІІІ ступенів № 12 Ізюмської міської ради Харківської області , де стався нещасний випадок (професійне отруєння) груповий або із смертельним наслідком, повинні протягом місяця пройти позачергове навчання і перевірку знань з питань охорони праці в порядку, встановленому Типовим положенням, якщо комісією з розслідування встановлено факт порушення ними вимог нормативно-правових актів з охорони праці.</w:t>
      </w:r>
    </w:p>
    <w:p w:rsidR="00935353" w:rsidRPr="00935353" w:rsidRDefault="00935353" w:rsidP="00935353">
      <w:pPr>
        <w:pStyle w:val="2"/>
        <w:ind w:left="0" w:right="-207" w:firstLine="0"/>
        <w:jc w:val="both"/>
        <w:rPr>
          <w:sz w:val="24"/>
          <w:szCs w:val="24"/>
        </w:rPr>
      </w:pPr>
      <w:r w:rsidRPr="00935353">
        <w:rPr>
          <w:sz w:val="24"/>
          <w:szCs w:val="24"/>
          <w:lang w:eastAsia="uk-UA"/>
        </w:rPr>
        <w:t>Позачергове навчання з метою ознайомлення з новими нормативно-правовими актами з охорони праці може проводитися у формі семінарів.</w:t>
      </w:r>
    </w:p>
    <w:p w:rsidR="00935353" w:rsidRPr="00935353" w:rsidRDefault="00935353" w:rsidP="00935353">
      <w:pPr>
        <w:pStyle w:val="2"/>
        <w:ind w:left="0" w:right="-236" w:firstLine="0"/>
        <w:jc w:val="both"/>
        <w:rPr>
          <w:b/>
          <w:sz w:val="24"/>
          <w:szCs w:val="24"/>
        </w:rPr>
      </w:pPr>
      <w:r w:rsidRPr="00935353">
        <w:rPr>
          <w:b/>
          <w:sz w:val="24"/>
          <w:szCs w:val="24"/>
        </w:rPr>
        <w:t>6.</w:t>
      </w:r>
      <w:r w:rsidRPr="00935353">
        <w:rPr>
          <w:b/>
          <w:sz w:val="24"/>
          <w:szCs w:val="24"/>
        </w:rPr>
        <w:tab/>
        <w:t xml:space="preserve">Організація проведення інструктажів з питань охорони </w:t>
      </w:r>
      <w:bookmarkStart w:id="20" w:name="79"/>
      <w:bookmarkEnd w:id="20"/>
    </w:p>
    <w:p w:rsidR="00935353" w:rsidRPr="00935353" w:rsidRDefault="00935353" w:rsidP="00935353">
      <w:pPr>
        <w:pStyle w:val="aa"/>
        <w:ind w:left="0" w:right="-236" w:firstLine="0"/>
        <w:jc w:val="both"/>
        <w:rPr>
          <w:sz w:val="24"/>
          <w:szCs w:val="24"/>
        </w:rPr>
      </w:pPr>
      <w:r w:rsidRPr="00935353">
        <w:rPr>
          <w:sz w:val="24"/>
          <w:szCs w:val="24"/>
        </w:rPr>
        <w:t>6.1.</w:t>
      </w:r>
      <w:r w:rsidRPr="00935353">
        <w:rPr>
          <w:sz w:val="24"/>
          <w:szCs w:val="24"/>
        </w:rPr>
        <w:tab/>
      </w:r>
      <w:bookmarkStart w:id="21" w:name="80"/>
      <w:bookmarkEnd w:id="21"/>
      <w:r w:rsidRPr="00935353">
        <w:rPr>
          <w:sz w:val="24"/>
          <w:szCs w:val="24"/>
        </w:rPr>
        <w:t xml:space="preserve">Працівники Ізюмської загальноосвітньої школи І-ІІІ ступенів № 12 Ізюмської міської ради Харківської області під час прийняття на роботу та періодично  повинні проходити інструктажі з питань охорони праці, навчання щодо  надання першої медичної допомоги потерпілим від нещасних випадків,  правил поведінки та дій при виникненні аварійних ситуацій, пожеж і стихійних лих. </w:t>
      </w:r>
    </w:p>
    <w:p w:rsidR="00935353" w:rsidRPr="00935353" w:rsidRDefault="00935353" w:rsidP="00935353">
      <w:pPr>
        <w:pStyle w:val="3"/>
        <w:ind w:left="0" w:right="-236" w:firstLine="0"/>
        <w:jc w:val="both"/>
        <w:rPr>
          <w:sz w:val="24"/>
          <w:szCs w:val="24"/>
        </w:rPr>
      </w:pPr>
      <w:bookmarkStart w:id="22" w:name="81"/>
      <w:bookmarkEnd w:id="22"/>
      <w:r w:rsidRPr="00935353">
        <w:rPr>
          <w:sz w:val="24"/>
          <w:szCs w:val="24"/>
        </w:rPr>
        <w:t>6.2. За характером і часом проведення інструктажі з питань охорони праці (далі - інструктажі) поділяються на вступний, первинний, повторний, позаплановий та цільовий.</w:t>
      </w:r>
    </w:p>
    <w:p w:rsidR="00935353" w:rsidRPr="00935353" w:rsidRDefault="00935353" w:rsidP="00935353">
      <w:pPr>
        <w:pStyle w:val="3"/>
        <w:ind w:left="0" w:right="-236" w:firstLine="0"/>
        <w:jc w:val="both"/>
        <w:rPr>
          <w:sz w:val="24"/>
          <w:szCs w:val="24"/>
        </w:rPr>
      </w:pPr>
      <w:r w:rsidRPr="00935353">
        <w:rPr>
          <w:sz w:val="24"/>
          <w:szCs w:val="24"/>
        </w:rPr>
        <w:t>6.3.</w:t>
      </w:r>
      <w:r w:rsidRPr="00935353">
        <w:rPr>
          <w:sz w:val="24"/>
          <w:szCs w:val="24"/>
        </w:rPr>
        <w:tab/>
        <w:t>Вступний інструктаж з охорони праці проводиться з працівниками Ізюмської загальноосвітньої школи І-ІІІ ступенів № 12 Ізюмської міської ради Харківської області:</w:t>
      </w:r>
    </w:p>
    <w:p w:rsidR="00935353" w:rsidRPr="00935353" w:rsidRDefault="00935353" w:rsidP="00935353">
      <w:pPr>
        <w:pStyle w:val="4"/>
        <w:numPr>
          <w:ilvl w:val="0"/>
          <w:numId w:val="0"/>
        </w:numPr>
        <w:ind w:right="-236"/>
        <w:jc w:val="both"/>
        <w:rPr>
          <w:sz w:val="24"/>
          <w:szCs w:val="24"/>
        </w:rPr>
      </w:pPr>
      <w:bookmarkStart w:id="23" w:name="82"/>
      <w:bookmarkEnd w:id="23"/>
      <w:r w:rsidRPr="00935353">
        <w:rPr>
          <w:sz w:val="24"/>
          <w:szCs w:val="24"/>
        </w:rPr>
        <w:t>- які приймаються на постійну або тимчасову роботу незалежно від їх освіти, стажу роботи та посади;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6"/>
        <w:jc w:val="both"/>
        <w:rPr>
          <w:rFonts w:ascii="Times New Roman" w:hAnsi="Times New Roman" w:cs="Times New Roman"/>
          <w:sz w:val="24"/>
          <w:szCs w:val="24"/>
          <w:lang w:val="uk-UA"/>
        </w:rPr>
      </w:pPr>
      <w:bookmarkStart w:id="24" w:name="83"/>
      <w:bookmarkStart w:id="25" w:name="84"/>
      <w:bookmarkStart w:id="26" w:name="87"/>
      <w:bookmarkEnd w:id="24"/>
      <w:bookmarkEnd w:id="25"/>
      <w:bookmarkEnd w:id="26"/>
      <w:r w:rsidRPr="00935353">
        <w:rPr>
          <w:rFonts w:ascii="Times New Roman" w:hAnsi="Times New Roman" w:cs="Times New Roman"/>
          <w:sz w:val="24"/>
          <w:szCs w:val="24"/>
          <w:lang w:val="uk-UA"/>
        </w:rPr>
        <w:t>- 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6"/>
        <w:jc w:val="both"/>
        <w:rPr>
          <w:rFonts w:ascii="Times New Roman" w:hAnsi="Times New Roman" w:cs="Times New Roman"/>
          <w:sz w:val="24"/>
          <w:szCs w:val="24"/>
        </w:rPr>
      </w:pPr>
      <w:r w:rsidRPr="00935353">
        <w:rPr>
          <w:rFonts w:ascii="Times New Roman" w:hAnsi="Times New Roman" w:cs="Times New Roman"/>
          <w:sz w:val="24"/>
          <w:szCs w:val="24"/>
        </w:rPr>
        <w:t xml:space="preserve">Вступний інструктаж проводиться  директором закладу відповідно </w:t>
      </w:r>
      <w:proofErr w:type="gramStart"/>
      <w:r w:rsidRPr="00935353">
        <w:rPr>
          <w:rFonts w:ascii="Times New Roman" w:hAnsi="Times New Roman" w:cs="Times New Roman"/>
          <w:sz w:val="24"/>
          <w:szCs w:val="24"/>
        </w:rPr>
        <w:t>до</w:t>
      </w:r>
      <w:proofErr w:type="gramEnd"/>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наказу</w:t>
      </w:r>
      <w:proofErr w:type="gramEnd"/>
      <w:r w:rsidRPr="00935353">
        <w:rPr>
          <w:rFonts w:ascii="Times New Roman" w:hAnsi="Times New Roman" w:cs="Times New Roman"/>
          <w:sz w:val="24"/>
          <w:szCs w:val="24"/>
        </w:rPr>
        <w:t xml:space="preserve">  ІЗОШ І-ІІІ ступенів № 12., на якого покладається цей обов'язок і який в установленому цим Положенням порядку пройшов навчання і перевірку знань з питань охорони праці.</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6"/>
        <w:jc w:val="both"/>
        <w:rPr>
          <w:rFonts w:ascii="Times New Roman" w:hAnsi="Times New Roman" w:cs="Times New Roman"/>
          <w:sz w:val="24"/>
          <w:szCs w:val="24"/>
        </w:rPr>
      </w:pPr>
      <w:bookmarkStart w:id="27" w:name="o87"/>
      <w:bookmarkEnd w:id="27"/>
      <w:r w:rsidRPr="00935353">
        <w:rPr>
          <w:rFonts w:ascii="Times New Roman" w:hAnsi="Times New Roman" w:cs="Times New Roman"/>
          <w:sz w:val="24"/>
          <w:szCs w:val="24"/>
        </w:rPr>
        <w:tab/>
        <w:t xml:space="preserve">Вступний інструктаж </w:t>
      </w:r>
      <w:proofErr w:type="gramStart"/>
      <w:r w:rsidRPr="00935353">
        <w:rPr>
          <w:rFonts w:ascii="Times New Roman" w:hAnsi="Times New Roman" w:cs="Times New Roman"/>
          <w:sz w:val="24"/>
          <w:szCs w:val="24"/>
        </w:rPr>
        <w:t>проводиться в кабінеті№ 12 за програмою, розробленою службою охорони прац</w:t>
      </w:r>
      <w:proofErr w:type="gramEnd"/>
      <w:r w:rsidRPr="00935353">
        <w:rPr>
          <w:rFonts w:ascii="Times New Roman" w:hAnsi="Times New Roman" w:cs="Times New Roman"/>
          <w:sz w:val="24"/>
          <w:szCs w:val="24"/>
        </w:rPr>
        <w:t xml:space="preserve">і.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36"/>
        <w:jc w:val="both"/>
        <w:rPr>
          <w:rFonts w:ascii="Times New Roman" w:hAnsi="Times New Roman" w:cs="Times New Roman"/>
          <w:sz w:val="24"/>
          <w:szCs w:val="24"/>
        </w:rPr>
      </w:pPr>
      <w:bookmarkStart w:id="28" w:name="o88"/>
      <w:bookmarkEnd w:id="28"/>
      <w:r w:rsidRPr="00935353">
        <w:rPr>
          <w:rFonts w:ascii="Times New Roman" w:hAnsi="Times New Roman" w:cs="Times New Roman"/>
          <w:color w:val="FF0000"/>
          <w:sz w:val="24"/>
          <w:szCs w:val="24"/>
        </w:rPr>
        <w:lastRenderedPageBreak/>
        <w:tab/>
      </w:r>
      <w:r w:rsidRPr="00935353">
        <w:rPr>
          <w:rFonts w:ascii="Times New Roman" w:hAnsi="Times New Roman" w:cs="Times New Roman"/>
          <w:sz w:val="24"/>
          <w:szCs w:val="24"/>
        </w:rPr>
        <w:t xml:space="preserve">Запис про проведення вступного інструктажу робиться в журналі реєстрації вступного інструктажу з питань охорони праці (додаток 3), який зберігається службою охорони праці або працівником, що відповідає за проведення вступного інструктажу, а також </w:t>
      </w:r>
      <w:proofErr w:type="gramStart"/>
      <w:r w:rsidRPr="00935353">
        <w:rPr>
          <w:rFonts w:ascii="Times New Roman" w:hAnsi="Times New Roman" w:cs="Times New Roman"/>
          <w:sz w:val="24"/>
          <w:szCs w:val="24"/>
        </w:rPr>
        <w:t>у</w:t>
      </w:r>
      <w:proofErr w:type="gramEnd"/>
      <w:r w:rsidRPr="00935353">
        <w:rPr>
          <w:rFonts w:ascii="Times New Roman" w:hAnsi="Times New Roman" w:cs="Times New Roman"/>
          <w:sz w:val="24"/>
          <w:szCs w:val="24"/>
        </w:rPr>
        <w:t xml:space="preserve"> наказі про прийняття працівника на роботу.</w:t>
      </w:r>
    </w:p>
    <w:p w:rsidR="00935353" w:rsidRPr="00935353" w:rsidRDefault="00935353" w:rsidP="00935353">
      <w:pPr>
        <w:pStyle w:val="3"/>
        <w:ind w:left="0" w:right="-236" w:firstLine="0"/>
        <w:jc w:val="both"/>
        <w:rPr>
          <w:sz w:val="24"/>
          <w:szCs w:val="24"/>
        </w:rPr>
      </w:pPr>
      <w:r w:rsidRPr="00935353">
        <w:rPr>
          <w:sz w:val="24"/>
          <w:szCs w:val="24"/>
        </w:rPr>
        <w:t>6.4.</w:t>
      </w:r>
      <w:r w:rsidRPr="00935353">
        <w:rPr>
          <w:sz w:val="24"/>
          <w:szCs w:val="24"/>
        </w:rPr>
        <w:tab/>
        <w:t>Первинні інструктажі на робочому місці з охорони праці проводяться з:</w:t>
      </w:r>
    </w:p>
    <w:p w:rsidR="00935353" w:rsidRPr="00935353" w:rsidRDefault="00935353" w:rsidP="00935353">
      <w:pPr>
        <w:pStyle w:val="3"/>
        <w:ind w:left="0" w:right="-236" w:firstLine="0"/>
        <w:jc w:val="both"/>
        <w:rPr>
          <w:sz w:val="24"/>
          <w:szCs w:val="24"/>
        </w:rPr>
      </w:pPr>
      <w:r w:rsidRPr="00935353">
        <w:rPr>
          <w:sz w:val="24"/>
          <w:szCs w:val="24"/>
        </w:rPr>
        <w:t>- працівниками до початку роботи безпосередньо на їх робочому місці;</w:t>
      </w:r>
    </w:p>
    <w:p w:rsidR="00935353" w:rsidRPr="00935353" w:rsidRDefault="00935353" w:rsidP="00935353">
      <w:pPr>
        <w:pStyle w:val="4"/>
        <w:numPr>
          <w:ilvl w:val="0"/>
          <w:numId w:val="0"/>
        </w:numPr>
        <w:ind w:right="-236"/>
        <w:jc w:val="both"/>
        <w:rPr>
          <w:sz w:val="24"/>
          <w:szCs w:val="24"/>
        </w:rPr>
      </w:pPr>
      <w:bookmarkStart w:id="29" w:name="88"/>
      <w:bookmarkEnd w:id="29"/>
      <w:r w:rsidRPr="00935353">
        <w:rPr>
          <w:sz w:val="24"/>
          <w:szCs w:val="24"/>
        </w:rPr>
        <w:t>- новоприйнятими (постійно чи тимчасово) працівниками чи для тих працівників, що переводиться з одного структурного підрозділу  до іншого;</w:t>
      </w:r>
    </w:p>
    <w:p w:rsidR="00935353" w:rsidRPr="00935353" w:rsidRDefault="00935353" w:rsidP="00935353">
      <w:pPr>
        <w:pStyle w:val="4"/>
        <w:numPr>
          <w:ilvl w:val="0"/>
          <w:numId w:val="0"/>
        </w:numPr>
        <w:ind w:right="-236"/>
        <w:jc w:val="both"/>
        <w:rPr>
          <w:sz w:val="24"/>
          <w:szCs w:val="24"/>
        </w:rPr>
      </w:pPr>
      <w:bookmarkStart w:id="30" w:name="90"/>
      <w:bookmarkEnd w:id="30"/>
      <w:r w:rsidRPr="00935353">
        <w:rPr>
          <w:sz w:val="24"/>
          <w:szCs w:val="24"/>
        </w:rPr>
        <w:t>- працівниками, які виконуватимуть нову для них роботу;</w:t>
      </w:r>
    </w:p>
    <w:p w:rsidR="00935353" w:rsidRPr="00935353" w:rsidRDefault="00935353" w:rsidP="00935353">
      <w:pPr>
        <w:pStyle w:val="4"/>
        <w:numPr>
          <w:ilvl w:val="0"/>
          <w:numId w:val="0"/>
        </w:numPr>
        <w:ind w:right="-236"/>
        <w:jc w:val="both"/>
        <w:rPr>
          <w:sz w:val="24"/>
          <w:szCs w:val="24"/>
        </w:rPr>
      </w:pPr>
      <w:bookmarkStart w:id="31" w:name="91"/>
      <w:bookmarkEnd w:id="31"/>
      <w:r w:rsidRPr="00935353">
        <w:rPr>
          <w:sz w:val="24"/>
          <w:szCs w:val="24"/>
        </w:rPr>
        <w:t>- працівниками відрядженим з інших установ чи закладів освіти до закладу, які беруть безпосередню участь у навчально-виховному  процесі закладі.</w:t>
      </w:r>
    </w:p>
    <w:p w:rsidR="00935353" w:rsidRPr="00935353" w:rsidRDefault="00935353" w:rsidP="00935353">
      <w:pPr>
        <w:pStyle w:val="ab"/>
        <w:spacing w:after="0"/>
        <w:ind w:right="-236" w:firstLine="0"/>
        <w:jc w:val="both"/>
        <w:rPr>
          <w:sz w:val="24"/>
          <w:szCs w:val="24"/>
        </w:rPr>
      </w:pPr>
      <w:bookmarkStart w:id="32" w:name="92"/>
      <w:bookmarkEnd w:id="32"/>
      <w:r w:rsidRPr="00935353">
        <w:rPr>
          <w:sz w:val="24"/>
          <w:szCs w:val="24"/>
        </w:rPr>
        <w:t>Первинні інструктажі на робочому місці з охорони праці керівниками структурних підрозділів індивідуально або з групою осіб одного фаху за юридично оформленими інструкціями з охорони праці та безпеки життєдіяльності відповідно до виконуваних ними робіт.</w:t>
      </w:r>
    </w:p>
    <w:p w:rsidR="00935353" w:rsidRPr="00935353" w:rsidRDefault="00935353" w:rsidP="00935353">
      <w:pPr>
        <w:pStyle w:val="3"/>
        <w:ind w:left="0" w:right="-236" w:firstLine="0"/>
        <w:jc w:val="both"/>
        <w:rPr>
          <w:sz w:val="24"/>
          <w:szCs w:val="24"/>
        </w:rPr>
      </w:pPr>
      <w:bookmarkStart w:id="33" w:name="93"/>
      <w:bookmarkEnd w:id="33"/>
      <w:r w:rsidRPr="00935353">
        <w:rPr>
          <w:sz w:val="24"/>
          <w:szCs w:val="24"/>
        </w:rPr>
        <w:t>6.5.</w:t>
      </w:r>
      <w:r w:rsidRPr="00935353">
        <w:rPr>
          <w:sz w:val="24"/>
          <w:szCs w:val="24"/>
        </w:rPr>
        <w:tab/>
        <w:t>Повторні інструктажі з охорони праці проводяться (керівниками структурних підрозділів) на робочому місці працівників індивідуально з  кожним окремим працівником, з групою працівників, які виконують однотипні роботи за обсягом і змістом переліку питань первинного інструктажу.</w:t>
      </w:r>
    </w:p>
    <w:p w:rsidR="00935353" w:rsidRPr="00935353" w:rsidRDefault="00935353" w:rsidP="00935353">
      <w:pPr>
        <w:pStyle w:val="ab"/>
        <w:spacing w:after="0"/>
        <w:ind w:right="-236" w:firstLine="0"/>
        <w:jc w:val="both"/>
        <w:rPr>
          <w:sz w:val="24"/>
          <w:szCs w:val="24"/>
        </w:rPr>
      </w:pPr>
      <w:bookmarkStart w:id="34" w:name="94"/>
      <w:bookmarkEnd w:id="34"/>
      <w:r w:rsidRPr="00935353">
        <w:rPr>
          <w:sz w:val="24"/>
          <w:szCs w:val="24"/>
        </w:rPr>
        <w:t>Повторні інструктажі з охорони праці проводяться  при виконанні робіт з підвищеною небезпекою - 1 раз на 3 місяці, для решти робіт - 1 раз на 6 місяців.</w:t>
      </w:r>
    </w:p>
    <w:p w:rsidR="00935353" w:rsidRPr="00935353" w:rsidRDefault="00935353" w:rsidP="00935353">
      <w:pPr>
        <w:pStyle w:val="3"/>
        <w:ind w:left="0" w:right="-236" w:firstLine="0"/>
        <w:jc w:val="both"/>
        <w:rPr>
          <w:sz w:val="24"/>
          <w:szCs w:val="24"/>
        </w:rPr>
      </w:pPr>
      <w:bookmarkStart w:id="35" w:name="95"/>
      <w:bookmarkEnd w:id="35"/>
      <w:r w:rsidRPr="00935353">
        <w:rPr>
          <w:sz w:val="24"/>
          <w:szCs w:val="24"/>
        </w:rPr>
        <w:t>6.6.</w:t>
      </w:r>
      <w:r w:rsidRPr="00935353">
        <w:rPr>
          <w:sz w:val="24"/>
          <w:szCs w:val="24"/>
        </w:rPr>
        <w:tab/>
        <w:t>Позапланові інструктажі з охорони праці проводяться керівниками структурних підрозділів на робочому місці працівника закладу освіти або в приміщенні, яке для цього пристосоване (кабінет служби охорони праці):</w:t>
      </w:r>
    </w:p>
    <w:p w:rsidR="00935353" w:rsidRPr="00935353" w:rsidRDefault="00935353" w:rsidP="00935353">
      <w:pPr>
        <w:pStyle w:val="4"/>
        <w:numPr>
          <w:ilvl w:val="0"/>
          <w:numId w:val="0"/>
        </w:numPr>
        <w:ind w:right="-236"/>
        <w:jc w:val="both"/>
        <w:rPr>
          <w:sz w:val="24"/>
          <w:szCs w:val="24"/>
        </w:rPr>
      </w:pPr>
      <w:bookmarkStart w:id="36" w:name="96"/>
      <w:bookmarkEnd w:id="36"/>
      <w:r w:rsidRPr="00935353">
        <w:rPr>
          <w:sz w:val="24"/>
          <w:szCs w:val="24"/>
        </w:rPr>
        <w:t>- при введенні в дію нових або переглянутих нормативно-правових актів з охорони праці та безпеки життєдіяльності, а також при внесенні змін та доповнень до них;</w:t>
      </w:r>
    </w:p>
    <w:p w:rsidR="00935353" w:rsidRPr="00935353" w:rsidRDefault="00935353" w:rsidP="00935353">
      <w:pPr>
        <w:pStyle w:val="4"/>
        <w:numPr>
          <w:ilvl w:val="0"/>
          <w:numId w:val="0"/>
        </w:numPr>
        <w:ind w:right="-236"/>
        <w:jc w:val="both"/>
        <w:rPr>
          <w:sz w:val="24"/>
          <w:szCs w:val="24"/>
        </w:rPr>
      </w:pPr>
      <w:bookmarkStart w:id="37" w:name="97"/>
      <w:bookmarkEnd w:id="37"/>
      <w:r w:rsidRPr="00935353">
        <w:rPr>
          <w:sz w:val="24"/>
          <w:szCs w:val="24"/>
        </w:rPr>
        <w:t>- 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 та безпеки життєдіяльності;</w:t>
      </w:r>
    </w:p>
    <w:p w:rsidR="00935353" w:rsidRPr="00935353" w:rsidRDefault="00935353" w:rsidP="00935353">
      <w:pPr>
        <w:pStyle w:val="4"/>
        <w:numPr>
          <w:ilvl w:val="0"/>
          <w:numId w:val="0"/>
        </w:numPr>
        <w:ind w:right="-236"/>
        <w:jc w:val="both"/>
        <w:rPr>
          <w:sz w:val="24"/>
          <w:szCs w:val="24"/>
        </w:rPr>
      </w:pPr>
      <w:bookmarkStart w:id="38" w:name="98"/>
      <w:bookmarkEnd w:id="38"/>
      <w:r w:rsidRPr="00935353">
        <w:rPr>
          <w:sz w:val="24"/>
          <w:szCs w:val="24"/>
        </w:rPr>
        <w:t>- при зафіксованих порушеннях працівниками закладу освіти вимог нормативно-правових актів з охорони праці або в разі отримання травм, аварій, пожеж тощо;</w:t>
      </w:r>
    </w:p>
    <w:p w:rsidR="00935353" w:rsidRPr="00935353" w:rsidRDefault="00935353" w:rsidP="00935353">
      <w:pPr>
        <w:pStyle w:val="4"/>
        <w:numPr>
          <w:ilvl w:val="0"/>
          <w:numId w:val="0"/>
        </w:numPr>
        <w:ind w:right="-236"/>
        <w:jc w:val="both"/>
        <w:rPr>
          <w:sz w:val="24"/>
          <w:szCs w:val="24"/>
        </w:rPr>
      </w:pPr>
      <w:bookmarkStart w:id="39" w:name="99"/>
      <w:bookmarkEnd w:id="39"/>
      <w:r w:rsidRPr="00935353">
        <w:rPr>
          <w:sz w:val="24"/>
          <w:szCs w:val="24"/>
        </w:rPr>
        <w:t>- при перерві в роботі виконавця більше ніж на 30 календарних днів - для робіт з підвищеною небезпекою, а для решти робіт - понад 60 днів.</w:t>
      </w:r>
    </w:p>
    <w:p w:rsidR="00935353" w:rsidRPr="00935353" w:rsidRDefault="00935353" w:rsidP="00935353">
      <w:pPr>
        <w:pStyle w:val="ab"/>
        <w:spacing w:after="0"/>
        <w:ind w:right="-236" w:firstLine="0"/>
        <w:jc w:val="both"/>
        <w:rPr>
          <w:sz w:val="24"/>
          <w:szCs w:val="24"/>
        </w:rPr>
      </w:pPr>
      <w:bookmarkStart w:id="40" w:name="100"/>
      <w:bookmarkEnd w:id="40"/>
      <w:r w:rsidRPr="00935353">
        <w:rPr>
          <w:sz w:val="24"/>
          <w:szCs w:val="24"/>
        </w:rPr>
        <w:t>Обсяг і зміст позапланових інструктажів з охорони праці визначаються в кожному окремому випадку, в залежності від причин і обставин, що спричинили потребу їх проведення.</w:t>
      </w:r>
    </w:p>
    <w:p w:rsidR="00935353" w:rsidRPr="00935353" w:rsidRDefault="00935353" w:rsidP="00935353">
      <w:pPr>
        <w:pStyle w:val="3"/>
        <w:ind w:left="0" w:right="-236" w:firstLine="0"/>
        <w:jc w:val="both"/>
        <w:rPr>
          <w:sz w:val="24"/>
          <w:szCs w:val="24"/>
        </w:rPr>
      </w:pPr>
      <w:bookmarkStart w:id="41" w:name="101"/>
      <w:bookmarkEnd w:id="41"/>
      <w:r w:rsidRPr="00935353">
        <w:rPr>
          <w:sz w:val="24"/>
          <w:szCs w:val="24"/>
        </w:rPr>
        <w:t>6.7.</w:t>
      </w:r>
      <w:r w:rsidRPr="00935353">
        <w:rPr>
          <w:sz w:val="24"/>
          <w:szCs w:val="24"/>
        </w:rPr>
        <w:tab/>
        <w:t>Цільові інструктажі з охорони праці проводяться:</w:t>
      </w:r>
    </w:p>
    <w:p w:rsidR="00935353" w:rsidRPr="00935353" w:rsidRDefault="00935353" w:rsidP="00935353">
      <w:pPr>
        <w:pStyle w:val="ab"/>
        <w:spacing w:after="0"/>
        <w:ind w:right="-236" w:firstLine="0"/>
        <w:jc w:val="both"/>
        <w:rPr>
          <w:sz w:val="24"/>
          <w:szCs w:val="24"/>
        </w:rPr>
      </w:pPr>
      <w:bookmarkStart w:id="42" w:name="102"/>
      <w:bookmarkEnd w:id="42"/>
      <w:r w:rsidRPr="00935353">
        <w:rPr>
          <w:sz w:val="24"/>
          <w:szCs w:val="24"/>
        </w:rPr>
        <w:t>- при ліквідації аварії або стихійного лиха;</w:t>
      </w:r>
    </w:p>
    <w:p w:rsidR="00935353" w:rsidRPr="00935353" w:rsidRDefault="00935353" w:rsidP="00935353">
      <w:pPr>
        <w:pStyle w:val="ab"/>
        <w:spacing w:after="0"/>
        <w:ind w:right="-236" w:firstLine="0"/>
        <w:jc w:val="both"/>
        <w:rPr>
          <w:sz w:val="24"/>
          <w:szCs w:val="24"/>
        </w:rPr>
      </w:pPr>
      <w:r w:rsidRPr="00935353">
        <w:rPr>
          <w:sz w:val="24"/>
          <w:szCs w:val="24"/>
        </w:rPr>
        <w:t>- при проведенні робіт, на які відповідно до законодавства оформлюються наряд-допуск, наказ або розпорядження.</w:t>
      </w:r>
    </w:p>
    <w:p w:rsidR="00935353" w:rsidRPr="00935353" w:rsidRDefault="00935353" w:rsidP="00935353">
      <w:pPr>
        <w:pStyle w:val="ab"/>
        <w:spacing w:after="0"/>
        <w:ind w:right="-236" w:firstLine="0"/>
        <w:jc w:val="both"/>
        <w:rPr>
          <w:sz w:val="24"/>
          <w:szCs w:val="24"/>
        </w:rPr>
      </w:pPr>
      <w:r w:rsidRPr="00935353">
        <w:rPr>
          <w:sz w:val="24"/>
          <w:szCs w:val="24"/>
        </w:rPr>
        <w:t>- з працівниками інших організацій, які прибули на підприємство і беруть безпосередню участь у виробничому процесі або виконують інші роботи для підприємства;</w:t>
      </w:r>
    </w:p>
    <w:p w:rsidR="00935353" w:rsidRPr="00935353" w:rsidRDefault="00935353" w:rsidP="00935353">
      <w:pPr>
        <w:pStyle w:val="ab"/>
        <w:spacing w:after="0"/>
        <w:ind w:right="-236" w:firstLine="0"/>
        <w:jc w:val="both"/>
        <w:rPr>
          <w:sz w:val="24"/>
          <w:szCs w:val="24"/>
        </w:rPr>
      </w:pPr>
      <w:r w:rsidRPr="00935353">
        <w:rPr>
          <w:sz w:val="24"/>
          <w:szCs w:val="24"/>
        </w:rPr>
        <w:t xml:space="preserve">6.8. Первинний, повторний, позаплановий і цільовий інструктажі проводить безпосередній керівник робіт (начальник структурного підрозділу, майстер) або фізична особа, яка використовує найману працю. (додаток 4) </w:t>
      </w:r>
      <w:bookmarkStart w:id="43" w:name="105"/>
      <w:bookmarkEnd w:id="43"/>
    </w:p>
    <w:p w:rsidR="00935353" w:rsidRPr="00935353" w:rsidRDefault="00935353" w:rsidP="00935353">
      <w:pPr>
        <w:pStyle w:val="40"/>
        <w:ind w:left="0" w:right="-236" w:firstLine="0"/>
        <w:jc w:val="both"/>
        <w:rPr>
          <w:sz w:val="24"/>
          <w:szCs w:val="24"/>
        </w:rPr>
      </w:pPr>
      <w:r w:rsidRPr="00935353">
        <w:rPr>
          <w:sz w:val="24"/>
          <w:szCs w:val="24"/>
        </w:rPr>
        <w:t>6.9. Первинний, повторний, позаплановий і цільовий інструктажі завершуються перевіркою знань у вигляді усного опитування або за допомогою технічних засобів, а також перевіркою набутих навичок безпечних методів праці, особою, яка проводила інструктаж.</w:t>
      </w:r>
    </w:p>
    <w:p w:rsidR="00935353" w:rsidRPr="00935353" w:rsidRDefault="00935353" w:rsidP="00935353">
      <w:pPr>
        <w:pStyle w:val="40"/>
        <w:ind w:left="0" w:right="-236" w:firstLine="0"/>
        <w:jc w:val="both"/>
        <w:rPr>
          <w:sz w:val="24"/>
          <w:szCs w:val="24"/>
        </w:rPr>
      </w:pPr>
      <w:r w:rsidRPr="00935353">
        <w:rPr>
          <w:sz w:val="24"/>
          <w:szCs w:val="24"/>
        </w:rPr>
        <w:t>При незадовільних результатах перевірки знань, умінь і навичок щодо безпечного виконання робіт після первинного, повторного чи позапланового інструктажів протягом 10 днів додатково проводяться інструктаж і повторна перевірка знань.</w:t>
      </w:r>
    </w:p>
    <w:p w:rsidR="00935353" w:rsidRPr="00935353" w:rsidRDefault="00935353" w:rsidP="00935353">
      <w:pPr>
        <w:pStyle w:val="40"/>
        <w:ind w:left="0" w:right="-236" w:firstLine="0"/>
        <w:jc w:val="both"/>
        <w:rPr>
          <w:color w:val="FF0000"/>
          <w:sz w:val="24"/>
          <w:szCs w:val="24"/>
        </w:rPr>
      </w:pPr>
      <w:r w:rsidRPr="00935353">
        <w:rPr>
          <w:sz w:val="24"/>
          <w:szCs w:val="24"/>
        </w:rPr>
        <w:t>При незадовільних результатах перевірки знань після цільового інструктажу допуск до виконання робіт не надається. Повторна перевірка знань при цьому не дозволяється</w:t>
      </w:r>
      <w:r w:rsidRPr="00935353">
        <w:rPr>
          <w:color w:val="FF0000"/>
          <w:sz w:val="24"/>
          <w:szCs w:val="24"/>
        </w:rPr>
        <w:t>.</w:t>
      </w:r>
    </w:p>
    <w:p w:rsidR="00935353" w:rsidRPr="00935353" w:rsidRDefault="00935353" w:rsidP="00935353">
      <w:pPr>
        <w:pStyle w:val="40"/>
        <w:ind w:left="0" w:right="-236" w:firstLine="0"/>
        <w:jc w:val="both"/>
        <w:rPr>
          <w:sz w:val="24"/>
          <w:szCs w:val="24"/>
        </w:rPr>
      </w:pPr>
      <w:r w:rsidRPr="00935353">
        <w:rPr>
          <w:sz w:val="24"/>
          <w:szCs w:val="24"/>
        </w:rPr>
        <w:t xml:space="preserve">6.10. Про проведення первинного, повторного, позапланового та цільового інструктажів та їх допуск до роботи, особа, яка проводила інструктаж, уносить запис до журналу реєстрації </w:t>
      </w:r>
      <w:r w:rsidRPr="00935353">
        <w:rPr>
          <w:sz w:val="24"/>
          <w:szCs w:val="24"/>
        </w:rPr>
        <w:lastRenderedPageBreak/>
        <w:t xml:space="preserve">інструктажів з питань охорони праці на робочому місці. Сторінки журналу реєстрації інструктажів повинні бути пронумеровані, прошнуровані і скріплені печаткою (за її наявності). </w:t>
      </w:r>
    </w:p>
    <w:p w:rsidR="00935353" w:rsidRPr="00935353" w:rsidRDefault="00935353" w:rsidP="00935353">
      <w:pPr>
        <w:pStyle w:val="a3"/>
        <w:spacing w:after="0"/>
        <w:ind w:left="840" w:right="-236" w:firstLine="600"/>
        <w:jc w:val="both"/>
        <w:rPr>
          <w:color w:val="FF0000"/>
        </w:rPr>
        <w:sectPr w:rsidR="00935353" w:rsidRPr="00935353" w:rsidSect="004E5126">
          <w:footerReference w:type="even" r:id="rId8"/>
          <w:footerReference w:type="default" r:id="rId9"/>
          <w:pgSz w:w="11906" w:h="16838"/>
          <w:pgMar w:top="539" w:right="991" w:bottom="709" w:left="1512" w:header="709" w:footer="709" w:gutter="0"/>
          <w:cols w:space="708"/>
          <w:docGrid w:linePitch="360"/>
        </w:sectPr>
      </w:pPr>
    </w:p>
    <w:p w:rsidR="00935353" w:rsidRPr="00935353" w:rsidRDefault="00935353" w:rsidP="00935353">
      <w:pPr>
        <w:pStyle w:val="a3"/>
        <w:spacing w:after="0"/>
        <w:ind w:right="417"/>
        <w:jc w:val="both"/>
      </w:pPr>
      <w:bookmarkStart w:id="44" w:name="139"/>
      <w:bookmarkEnd w:id="44"/>
    </w:p>
    <w:p w:rsidR="00935353" w:rsidRPr="00935353" w:rsidRDefault="00935353" w:rsidP="00935353">
      <w:pPr>
        <w:pStyle w:val="a3"/>
        <w:spacing w:after="0"/>
        <w:ind w:left="840" w:right="417" w:firstLine="600"/>
        <w:jc w:val="right"/>
        <w:rPr>
          <w:lang w:val="uk-UA"/>
        </w:rPr>
      </w:pPr>
      <w:r w:rsidRPr="00935353">
        <w:t>Додаток 1</w:t>
      </w:r>
    </w:p>
    <w:p w:rsidR="00935353" w:rsidRPr="00935353" w:rsidRDefault="00935353" w:rsidP="00935353">
      <w:pPr>
        <w:pStyle w:val="a3"/>
        <w:spacing w:after="0"/>
        <w:ind w:left="840" w:right="417" w:firstLine="600"/>
        <w:jc w:val="right"/>
      </w:pPr>
      <w:r w:rsidRPr="00935353">
        <w:rPr>
          <w:lang w:val="uk-UA"/>
        </w:rPr>
        <w:t>до Положення</w:t>
      </w:r>
      <w:r w:rsidRPr="00935353">
        <w:br/>
      </w:r>
    </w:p>
    <w:p w:rsidR="00935353" w:rsidRPr="00935353" w:rsidRDefault="00935353" w:rsidP="00935353">
      <w:pPr>
        <w:pStyle w:val="a5"/>
        <w:jc w:val="left"/>
        <w:rPr>
          <w:b/>
          <w:i/>
          <w:sz w:val="24"/>
        </w:rPr>
      </w:pPr>
      <w:bookmarkStart w:id="45" w:name="142"/>
      <w:bookmarkEnd w:id="45"/>
      <w:r w:rsidRPr="00935353">
        <w:rPr>
          <w:b/>
          <w:i/>
          <w:sz w:val="24"/>
        </w:rPr>
        <w:t>Зразок протоколу</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rPr>
          <w:rFonts w:ascii="Times New Roman" w:hAnsi="Times New Roman" w:cs="Times New Roman"/>
          <w:b/>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МІНІСТЕРСТВО ОСВІТИ І НАУКИ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___________________________________________</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(назва вищестоящої установи)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___________________________________________</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(назва закладу освіти)</w:t>
      </w:r>
    </w:p>
    <w:p w:rsidR="00935353" w:rsidRPr="00935353" w:rsidRDefault="00935353" w:rsidP="00935353">
      <w:pPr>
        <w:spacing w:after="0"/>
        <w:ind w:right="-1"/>
        <w:jc w:val="center"/>
        <w:rPr>
          <w:rFonts w:ascii="Times New Roman" w:hAnsi="Times New Roman" w:cs="Times New Roman"/>
          <w:sz w:val="24"/>
          <w:szCs w:val="24"/>
        </w:rPr>
      </w:pPr>
    </w:p>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ПРОТОКОЛ №_____</w:t>
      </w:r>
    </w:p>
    <w:p w:rsidR="00935353" w:rsidRPr="00935353" w:rsidRDefault="00935353" w:rsidP="00935353">
      <w:pPr>
        <w:spacing w:after="0"/>
        <w:ind w:right="-1"/>
        <w:jc w:val="center"/>
        <w:rPr>
          <w:rFonts w:ascii="Times New Roman" w:hAnsi="Times New Roman" w:cs="Times New Roman"/>
          <w:sz w:val="24"/>
          <w:szCs w:val="24"/>
        </w:rPr>
      </w:pPr>
    </w:p>
    <w:p w:rsidR="00935353" w:rsidRPr="00935353" w:rsidRDefault="00935353" w:rsidP="00935353">
      <w:pPr>
        <w:pStyle w:val="6"/>
        <w:rPr>
          <w:sz w:val="24"/>
          <w:szCs w:val="24"/>
        </w:rPr>
      </w:pPr>
      <w:r w:rsidRPr="00935353">
        <w:rPr>
          <w:sz w:val="24"/>
          <w:szCs w:val="24"/>
        </w:rPr>
        <w:t xml:space="preserve">Засідання комісії з питань перевірки знань з курсів «Охорона праці» </w:t>
      </w:r>
    </w:p>
    <w:p w:rsidR="00935353" w:rsidRPr="00935353" w:rsidRDefault="00935353" w:rsidP="00935353">
      <w:pPr>
        <w:spacing w:after="0"/>
        <w:ind w:right="-1"/>
        <w:rPr>
          <w:rFonts w:ascii="Times New Roman" w:hAnsi="Times New Roman" w:cs="Times New Roman"/>
          <w:b/>
          <w:sz w:val="24"/>
          <w:szCs w:val="24"/>
        </w:rPr>
      </w:pP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Від/_____/____________200  </w:t>
      </w:r>
      <w:proofErr w:type="gramStart"/>
      <w:r w:rsidRPr="00935353">
        <w:rPr>
          <w:rFonts w:ascii="Times New Roman" w:hAnsi="Times New Roman" w:cs="Times New Roman"/>
          <w:sz w:val="24"/>
          <w:szCs w:val="24"/>
        </w:rPr>
        <w:t>р</w:t>
      </w:r>
      <w:proofErr w:type="gramEnd"/>
    </w:p>
    <w:p w:rsidR="00935353" w:rsidRPr="00935353" w:rsidRDefault="00935353" w:rsidP="00935353">
      <w:pPr>
        <w:spacing w:after="0"/>
        <w:ind w:right="-1"/>
        <w:rPr>
          <w:rFonts w:ascii="Times New Roman" w:hAnsi="Times New Roman" w:cs="Times New Roman"/>
          <w:sz w:val="24"/>
          <w:szCs w:val="24"/>
        </w:rPr>
      </w:pP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Комісія у складі</w:t>
      </w:r>
      <w:proofErr w:type="gramStart"/>
      <w:r w:rsidRPr="00935353">
        <w:rPr>
          <w:rFonts w:ascii="Times New Roman" w:hAnsi="Times New Roman" w:cs="Times New Roman"/>
          <w:sz w:val="24"/>
          <w:szCs w:val="24"/>
        </w:rPr>
        <w:t xml:space="preserve"> :</w:t>
      </w:r>
      <w:proofErr w:type="gramEnd"/>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____                          _______керівник   закладу - голова комі</w:t>
      </w:r>
      <w:proofErr w:type="gramStart"/>
      <w:r w:rsidRPr="00935353">
        <w:rPr>
          <w:rFonts w:ascii="Times New Roman" w:hAnsi="Times New Roman" w:cs="Times New Roman"/>
          <w:sz w:val="24"/>
          <w:szCs w:val="24"/>
        </w:rPr>
        <w:t>с</w:t>
      </w:r>
      <w:proofErr w:type="gramEnd"/>
      <w:r w:rsidRPr="00935353">
        <w:rPr>
          <w:rFonts w:ascii="Times New Roman" w:hAnsi="Times New Roman" w:cs="Times New Roman"/>
          <w:sz w:val="24"/>
          <w:szCs w:val="24"/>
        </w:rPr>
        <w:t>ії</w:t>
      </w:r>
    </w:p>
    <w:p w:rsidR="00935353" w:rsidRPr="00935353" w:rsidRDefault="00935353" w:rsidP="00935353">
      <w:pPr>
        <w:spacing w:after="0"/>
        <w:ind w:right="-1"/>
        <w:rPr>
          <w:rFonts w:ascii="Times New Roman" w:hAnsi="Times New Roman" w:cs="Times New Roman"/>
          <w:sz w:val="24"/>
          <w:szCs w:val="24"/>
        </w:rPr>
      </w:pP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Члени комісії</w:t>
      </w:r>
      <w:proofErr w:type="gramStart"/>
      <w:r w:rsidRPr="00935353">
        <w:rPr>
          <w:rFonts w:ascii="Times New Roman" w:hAnsi="Times New Roman" w:cs="Times New Roman"/>
          <w:sz w:val="24"/>
          <w:szCs w:val="24"/>
        </w:rPr>
        <w:t xml:space="preserve"> :</w:t>
      </w:r>
      <w:proofErr w:type="gramEnd"/>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2 _                         _______представник служби охорони праці вищестоящої організації  (за згодою);</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3 __                       _______відповідальний за організацію роботи  з охорони праці;</w:t>
      </w:r>
      <w:proofErr w:type="gramEnd"/>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4 __                       _______ страховий експерт з охорони праці районного робочого органу виконавчої дирекції Фонду   </w:t>
      </w:r>
      <w:proofErr w:type="gramStart"/>
      <w:r w:rsidRPr="00935353">
        <w:rPr>
          <w:rFonts w:ascii="Times New Roman" w:hAnsi="Times New Roman" w:cs="Times New Roman"/>
          <w:sz w:val="24"/>
          <w:szCs w:val="24"/>
        </w:rPr>
        <w:t>соц</w:t>
      </w:r>
      <w:proofErr w:type="gramEnd"/>
      <w:r w:rsidRPr="00935353">
        <w:rPr>
          <w:rFonts w:ascii="Times New Roman" w:hAnsi="Times New Roman" w:cs="Times New Roman"/>
          <w:sz w:val="24"/>
          <w:szCs w:val="24"/>
        </w:rPr>
        <w:t>іального страхування від нещасних випадків на виробництві та  професійних  захворювань  України (за згодою);</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5 __                       _______ представник вищестоящої профспілкової організації;</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6 __                       представник органів державного нагляду за охороною праці (в разі необхідності)</w:t>
      </w:r>
      <w:proofErr w:type="gramStart"/>
      <w:r w:rsidRPr="00935353">
        <w:rPr>
          <w:rFonts w:ascii="Times New Roman" w:hAnsi="Times New Roman" w:cs="Times New Roman"/>
          <w:sz w:val="24"/>
          <w:szCs w:val="24"/>
        </w:rPr>
        <w:t xml:space="preserve"> .</w:t>
      </w:r>
      <w:proofErr w:type="gramEnd"/>
    </w:p>
    <w:p w:rsidR="00935353" w:rsidRPr="00935353" w:rsidRDefault="00935353" w:rsidP="00935353">
      <w:pPr>
        <w:spacing w:after="0"/>
        <w:ind w:right="-1"/>
        <w:jc w:val="center"/>
        <w:rPr>
          <w:rFonts w:ascii="Times New Roman" w:hAnsi="Times New Roman" w:cs="Times New Roman"/>
          <w:sz w:val="24"/>
          <w:szCs w:val="24"/>
        </w:rPr>
      </w:pPr>
    </w:p>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 xml:space="preserve">         На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ідставі наказу закладу  №____ від ___________/ _______ р.    перевірила знання з курсів «Охорона праці» та «Безпеки життєдіяльності»  у працівників закладі</w:t>
      </w:r>
    </w:p>
    <w:tbl>
      <w:tblPr>
        <w:tblW w:w="150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85"/>
        <w:gridCol w:w="4140"/>
        <w:gridCol w:w="1260"/>
        <w:gridCol w:w="1260"/>
        <w:gridCol w:w="1445"/>
        <w:gridCol w:w="2126"/>
      </w:tblGrid>
      <w:tr w:rsidR="00935353" w:rsidRPr="00935353" w:rsidTr="000B4608">
        <w:tc>
          <w:tcPr>
            <w:tcW w:w="675" w:type="dxa"/>
            <w:tcBorders>
              <w:top w:val="single" w:sz="4" w:space="0" w:color="auto"/>
              <w:left w:val="single" w:sz="4" w:space="0" w:color="auto"/>
              <w:bottom w:val="single" w:sz="4" w:space="0" w:color="auto"/>
              <w:right w:val="single" w:sz="4" w:space="0" w:color="auto"/>
            </w:tcBorders>
            <w:vAlign w:val="center"/>
          </w:tcPr>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w:t>
            </w:r>
          </w:p>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 xml:space="preserve">з </w:t>
            </w:r>
            <w:proofErr w:type="gramStart"/>
            <w:r w:rsidRPr="00935353">
              <w:rPr>
                <w:rFonts w:ascii="Times New Roman" w:hAnsi="Times New Roman" w:cs="Times New Roman"/>
                <w:sz w:val="24"/>
                <w:szCs w:val="24"/>
              </w:rPr>
              <w:t>п</w:t>
            </w:r>
            <w:proofErr w:type="gramEnd"/>
          </w:p>
        </w:tc>
        <w:tc>
          <w:tcPr>
            <w:tcW w:w="4185" w:type="dxa"/>
            <w:tcBorders>
              <w:top w:val="single" w:sz="4" w:space="0" w:color="auto"/>
              <w:left w:val="single" w:sz="4" w:space="0" w:color="auto"/>
              <w:bottom w:val="single" w:sz="4" w:space="0" w:color="auto"/>
              <w:right w:val="single" w:sz="4" w:space="0" w:color="auto"/>
            </w:tcBorders>
            <w:vAlign w:val="center"/>
          </w:tcPr>
          <w:p w:rsidR="00935353" w:rsidRPr="00935353" w:rsidRDefault="00935353" w:rsidP="00935353">
            <w:pPr>
              <w:spacing w:after="0"/>
              <w:ind w:right="-1"/>
              <w:jc w:val="center"/>
              <w:rPr>
                <w:rFonts w:ascii="Times New Roman" w:hAnsi="Times New Roman" w:cs="Times New Roman"/>
                <w:sz w:val="24"/>
                <w:szCs w:val="24"/>
              </w:rPr>
            </w:pPr>
            <w:proofErr w:type="gramStart"/>
            <w:r w:rsidRPr="00935353">
              <w:rPr>
                <w:rFonts w:ascii="Times New Roman" w:hAnsi="Times New Roman" w:cs="Times New Roman"/>
                <w:sz w:val="24"/>
                <w:szCs w:val="24"/>
              </w:rPr>
              <w:t>пр</w:t>
            </w:r>
            <w:proofErr w:type="gramEnd"/>
            <w:r w:rsidRPr="00935353">
              <w:rPr>
                <w:rFonts w:ascii="Times New Roman" w:hAnsi="Times New Roman" w:cs="Times New Roman"/>
                <w:sz w:val="24"/>
                <w:szCs w:val="24"/>
              </w:rPr>
              <w:t>ізвище, ім’я та по батькові</w:t>
            </w:r>
          </w:p>
        </w:tc>
        <w:tc>
          <w:tcPr>
            <w:tcW w:w="4140" w:type="dxa"/>
            <w:tcBorders>
              <w:top w:val="single" w:sz="4" w:space="0" w:color="auto"/>
              <w:left w:val="single" w:sz="4" w:space="0" w:color="auto"/>
              <w:bottom w:val="single" w:sz="4" w:space="0" w:color="auto"/>
              <w:right w:val="single" w:sz="4" w:space="0" w:color="auto"/>
            </w:tcBorders>
            <w:vAlign w:val="center"/>
          </w:tcPr>
          <w:p w:rsidR="00935353" w:rsidRPr="00935353" w:rsidRDefault="00935353" w:rsidP="00935353">
            <w:pPr>
              <w:spacing w:after="0"/>
              <w:ind w:right="-1"/>
              <w:jc w:val="center"/>
              <w:rPr>
                <w:rFonts w:ascii="Times New Roman" w:hAnsi="Times New Roman" w:cs="Times New Roman"/>
                <w:sz w:val="24"/>
                <w:szCs w:val="24"/>
              </w:rPr>
            </w:pPr>
            <w:proofErr w:type="gramStart"/>
            <w:r w:rsidRPr="00935353">
              <w:rPr>
                <w:rFonts w:ascii="Times New Roman" w:hAnsi="Times New Roman" w:cs="Times New Roman"/>
                <w:sz w:val="24"/>
                <w:szCs w:val="24"/>
              </w:rPr>
              <w:t>м</w:t>
            </w:r>
            <w:proofErr w:type="gramEnd"/>
            <w:r w:rsidRPr="00935353">
              <w:rPr>
                <w:rFonts w:ascii="Times New Roman" w:hAnsi="Times New Roman" w:cs="Times New Roman"/>
                <w:sz w:val="24"/>
                <w:szCs w:val="24"/>
              </w:rPr>
              <w:t>ісце роботи</w:t>
            </w:r>
          </w:p>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(посада)</w:t>
            </w:r>
          </w:p>
        </w:tc>
        <w:tc>
          <w:tcPr>
            <w:tcW w:w="1260" w:type="dxa"/>
            <w:tcBorders>
              <w:top w:val="single" w:sz="4" w:space="0" w:color="auto"/>
              <w:left w:val="single" w:sz="4" w:space="0" w:color="auto"/>
              <w:bottom w:val="single" w:sz="4" w:space="0" w:color="auto"/>
              <w:right w:val="single" w:sz="4" w:space="0" w:color="auto"/>
            </w:tcBorders>
            <w:vAlign w:val="center"/>
          </w:tcPr>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б</w:t>
            </w:r>
            <w:proofErr w:type="gramEnd"/>
            <w:r w:rsidRPr="00935353">
              <w:rPr>
                <w:rFonts w:ascii="Times New Roman" w:hAnsi="Times New Roman" w:cs="Times New Roman"/>
                <w:sz w:val="24"/>
                <w:szCs w:val="24"/>
              </w:rPr>
              <w:t>ілету</w:t>
            </w:r>
          </w:p>
        </w:tc>
        <w:tc>
          <w:tcPr>
            <w:tcW w:w="1260" w:type="dxa"/>
            <w:tcBorders>
              <w:top w:val="single" w:sz="4" w:space="0" w:color="auto"/>
              <w:left w:val="single" w:sz="4" w:space="0" w:color="auto"/>
              <w:bottom w:val="single" w:sz="4" w:space="0" w:color="auto"/>
              <w:right w:val="single" w:sz="4" w:space="0" w:color="auto"/>
            </w:tcBorders>
            <w:vAlign w:val="center"/>
          </w:tcPr>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Знає /</w:t>
            </w:r>
          </w:p>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не знає</w:t>
            </w:r>
          </w:p>
        </w:tc>
        <w:tc>
          <w:tcPr>
            <w:tcW w:w="1445" w:type="dxa"/>
            <w:tcBorders>
              <w:top w:val="single" w:sz="4" w:space="0" w:color="auto"/>
              <w:left w:val="single" w:sz="4" w:space="0" w:color="auto"/>
              <w:bottom w:val="single" w:sz="4" w:space="0" w:color="auto"/>
              <w:right w:val="single" w:sz="4" w:space="0" w:color="auto"/>
            </w:tcBorders>
            <w:vAlign w:val="center"/>
          </w:tcPr>
          <w:p w:rsidR="00935353" w:rsidRPr="00935353" w:rsidRDefault="00935353" w:rsidP="00935353">
            <w:pPr>
              <w:spacing w:after="0"/>
              <w:ind w:right="-1"/>
              <w:jc w:val="center"/>
              <w:rPr>
                <w:rFonts w:ascii="Times New Roman" w:hAnsi="Times New Roman" w:cs="Times New Roman"/>
                <w:sz w:val="24"/>
                <w:szCs w:val="24"/>
              </w:rPr>
            </w:pPr>
            <w:r w:rsidRPr="00935353">
              <w:rPr>
                <w:rFonts w:ascii="Times New Roman" w:hAnsi="Times New Roman" w:cs="Times New Roman"/>
                <w:sz w:val="24"/>
                <w:szCs w:val="24"/>
              </w:rPr>
              <w:t>№  посвідченн</w:t>
            </w:r>
            <w:r w:rsidRPr="00935353">
              <w:rPr>
                <w:rFonts w:ascii="Times New Roman" w:hAnsi="Times New Roman" w:cs="Times New Roman"/>
                <w:sz w:val="24"/>
                <w:szCs w:val="24"/>
              </w:rPr>
              <w:lastRenderedPageBreak/>
              <w:t>я</w:t>
            </w:r>
          </w:p>
        </w:tc>
        <w:tc>
          <w:tcPr>
            <w:tcW w:w="2126" w:type="dxa"/>
            <w:tcBorders>
              <w:top w:val="single" w:sz="4" w:space="0" w:color="auto"/>
              <w:left w:val="single" w:sz="4" w:space="0" w:color="auto"/>
              <w:bottom w:val="single" w:sz="4" w:space="0" w:color="auto"/>
              <w:right w:val="single" w:sz="4" w:space="0" w:color="auto"/>
            </w:tcBorders>
            <w:vAlign w:val="center"/>
          </w:tcPr>
          <w:p w:rsidR="00935353" w:rsidRPr="00935353" w:rsidRDefault="00935353" w:rsidP="00935353">
            <w:pPr>
              <w:spacing w:after="0"/>
              <w:ind w:right="-1"/>
              <w:jc w:val="center"/>
              <w:rPr>
                <w:rFonts w:ascii="Times New Roman" w:hAnsi="Times New Roman" w:cs="Times New Roman"/>
                <w:sz w:val="24"/>
                <w:szCs w:val="24"/>
              </w:rPr>
            </w:pPr>
            <w:proofErr w:type="gramStart"/>
            <w:r w:rsidRPr="00935353">
              <w:rPr>
                <w:rFonts w:ascii="Times New Roman" w:hAnsi="Times New Roman" w:cs="Times New Roman"/>
                <w:sz w:val="24"/>
                <w:szCs w:val="24"/>
              </w:rPr>
              <w:lastRenderedPageBreak/>
              <w:t>П</w:t>
            </w:r>
            <w:proofErr w:type="gramEnd"/>
            <w:r w:rsidRPr="00935353">
              <w:rPr>
                <w:rFonts w:ascii="Times New Roman" w:hAnsi="Times New Roman" w:cs="Times New Roman"/>
                <w:sz w:val="24"/>
                <w:szCs w:val="24"/>
              </w:rPr>
              <w:t xml:space="preserve">ідпис в одержанні </w:t>
            </w:r>
            <w:r w:rsidRPr="00935353">
              <w:rPr>
                <w:rFonts w:ascii="Times New Roman" w:hAnsi="Times New Roman" w:cs="Times New Roman"/>
                <w:sz w:val="24"/>
                <w:szCs w:val="24"/>
              </w:rPr>
              <w:lastRenderedPageBreak/>
              <w:t>посвідчення</w:t>
            </w: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lastRenderedPageBreak/>
              <w:t>1</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2</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3</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4</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5</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6</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7</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8</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9</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r w:rsidR="00935353" w:rsidRPr="00935353" w:rsidTr="000B4608">
        <w:tc>
          <w:tcPr>
            <w:tcW w:w="67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10</w:t>
            </w:r>
          </w:p>
        </w:tc>
        <w:tc>
          <w:tcPr>
            <w:tcW w:w="418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35353" w:rsidRPr="00935353" w:rsidRDefault="00935353" w:rsidP="00935353">
            <w:pPr>
              <w:spacing w:after="0"/>
              <w:ind w:right="-1"/>
              <w:rPr>
                <w:rFonts w:ascii="Times New Roman" w:hAnsi="Times New Roman" w:cs="Times New Roman"/>
                <w:sz w:val="24"/>
                <w:szCs w:val="24"/>
              </w:rPr>
            </w:pPr>
          </w:p>
        </w:tc>
      </w:tr>
    </w:tbl>
    <w:p w:rsidR="00935353" w:rsidRPr="00935353" w:rsidRDefault="00935353" w:rsidP="00935353">
      <w:pPr>
        <w:spacing w:after="0"/>
        <w:ind w:right="-1"/>
        <w:rPr>
          <w:rFonts w:ascii="Times New Roman" w:hAnsi="Times New Roman" w:cs="Times New Roman"/>
          <w:sz w:val="24"/>
          <w:szCs w:val="24"/>
        </w:rPr>
      </w:pP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м. п.</w:t>
      </w:r>
    </w:p>
    <w:p w:rsidR="00935353" w:rsidRPr="00935353" w:rsidRDefault="00935353" w:rsidP="00935353">
      <w:pPr>
        <w:spacing w:after="0"/>
        <w:ind w:right="-1"/>
        <w:rPr>
          <w:rFonts w:ascii="Times New Roman" w:hAnsi="Times New Roman" w:cs="Times New Roman"/>
          <w:sz w:val="24"/>
          <w:szCs w:val="24"/>
        </w:rPr>
      </w:pP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Голова комісії</w:t>
      </w:r>
      <w:proofErr w:type="gramStart"/>
      <w:r w:rsidRPr="00935353">
        <w:rPr>
          <w:rFonts w:ascii="Times New Roman" w:hAnsi="Times New Roman" w:cs="Times New Roman"/>
          <w:sz w:val="24"/>
          <w:szCs w:val="24"/>
        </w:rPr>
        <w:t xml:space="preserve"> :</w:t>
      </w:r>
      <w:proofErr w:type="gramEnd"/>
      <w:r w:rsidRPr="00935353">
        <w:rPr>
          <w:rFonts w:ascii="Times New Roman" w:hAnsi="Times New Roman" w:cs="Times New Roman"/>
          <w:sz w:val="24"/>
          <w:szCs w:val="24"/>
        </w:rPr>
        <w:t xml:space="preserve">                                                _____________________</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ідпис)</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Члени комісії</w:t>
      </w:r>
      <w:proofErr w:type="gramStart"/>
      <w:r w:rsidRPr="00935353">
        <w:rPr>
          <w:rFonts w:ascii="Times New Roman" w:hAnsi="Times New Roman" w:cs="Times New Roman"/>
          <w:sz w:val="24"/>
          <w:szCs w:val="24"/>
        </w:rPr>
        <w:t xml:space="preserve">  :</w:t>
      </w:r>
      <w:proofErr w:type="gramEnd"/>
      <w:r w:rsidRPr="00935353">
        <w:rPr>
          <w:rFonts w:ascii="Times New Roman" w:hAnsi="Times New Roman" w:cs="Times New Roman"/>
          <w:sz w:val="24"/>
          <w:szCs w:val="24"/>
        </w:rPr>
        <w:t xml:space="preserve">                                                 _____________________</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ідпис)</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_____________________</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ідпис)</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_____________________</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ідпис)</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_____________________</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ідпис)</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_____________________</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 xml:space="preserve">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ідпис)</w:t>
      </w:r>
    </w:p>
    <w:p w:rsidR="00935353" w:rsidRPr="00935353" w:rsidRDefault="00935353" w:rsidP="00935353">
      <w:pPr>
        <w:spacing w:after="0"/>
        <w:ind w:right="-1"/>
        <w:rPr>
          <w:rFonts w:ascii="Times New Roman" w:hAnsi="Times New Roman" w:cs="Times New Roman"/>
          <w:sz w:val="24"/>
          <w:szCs w:val="24"/>
        </w:rPr>
      </w:pPr>
      <w:r w:rsidRPr="00935353">
        <w:rPr>
          <w:rFonts w:ascii="Times New Roman" w:hAnsi="Times New Roman" w:cs="Times New Roman"/>
          <w:sz w:val="24"/>
          <w:szCs w:val="24"/>
        </w:rPr>
        <w:t>Проток.</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both"/>
        <w:rPr>
          <w:rFonts w:ascii="Times New Roman" w:hAnsi="Times New Roman" w:cs="Times New Roman"/>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both"/>
        <w:rPr>
          <w:rFonts w:ascii="Times New Roman" w:hAnsi="Times New Roman" w:cs="Times New Roman"/>
          <w:sz w:val="24"/>
          <w:szCs w:val="24"/>
          <w:lang w:val="uk-UA"/>
        </w:rPr>
        <w:sectPr w:rsidR="00935353" w:rsidRPr="00935353" w:rsidSect="004E5126">
          <w:pgSz w:w="16838" w:h="11906" w:orient="landscape"/>
          <w:pgMar w:top="567" w:right="902" w:bottom="540" w:left="539" w:header="709" w:footer="709" w:gutter="0"/>
          <w:cols w:space="708"/>
          <w:docGrid w:linePitch="360"/>
        </w:sectPr>
      </w:pPr>
    </w:p>
    <w:p w:rsidR="00935353" w:rsidRPr="00935353" w:rsidRDefault="00935353" w:rsidP="00935353">
      <w:pPr>
        <w:pStyle w:val="a3"/>
        <w:spacing w:after="0"/>
        <w:ind w:left="840" w:right="417" w:firstLine="600"/>
        <w:jc w:val="right"/>
        <w:rPr>
          <w:lang w:val="uk-UA"/>
        </w:rPr>
      </w:pPr>
      <w:r w:rsidRPr="00935353">
        <w:lastRenderedPageBreak/>
        <w:tab/>
      </w:r>
      <w:r w:rsidRPr="00935353">
        <w:tab/>
      </w:r>
      <w:r w:rsidRPr="00935353">
        <w:tab/>
      </w:r>
      <w:r w:rsidRPr="00935353">
        <w:rPr>
          <w:lang w:val="uk-UA"/>
        </w:rPr>
        <w:t xml:space="preserve">                                                       </w:t>
      </w:r>
      <w:r w:rsidRPr="00935353">
        <w:t xml:space="preserve">Додаток </w:t>
      </w:r>
      <w:r w:rsidRPr="00935353">
        <w:rPr>
          <w:lang w:val="uk-UA"/>
        </w:rPr>
        <w:t>2</w:t>
      </w:r>
    </w:p>
    <w:p w:rsidR="00935353" w:rsidRPr="00935353" w:rsidRDefault="00935353" w:rsidP="00935353">
      <w:pPr>
        <w:pStyle w:val="a3"/>
        <w:spacing w:after="0"/>
        <w:ind w:left="840" w:right="417" w:firstLine="600"/>
        <w:jc w:val="right"/>
      </w:pPr>
      <w:r w:rsidRPr="00935353">
        <w:rPr>
          <w:lang w:val="uk-UA"/>
        </w:rPr>
        <w:t>до Положення</w:t>
      </w:r>
      <w:r w:rsidRPr="00935353">
        <w:br/>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both"/>
        <w:rPr>
          <w:rFonts w:ascii="Times New Roman" w:hAnsi="Times New Roman" w:cs="Times New Roman"/>
          <w:sz w:val="24"/>
          <w:szCs w:val="24"/>
        </w:rPr>
      </w:pP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lang w:val="uk-UA"/>
        </w:rPr>
        <w:t xml:space="preserve">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both"/>
        <w:rPr>
          <w:rFonts w:ascii="Times New Roman" w:hAnsi="Times New Roman" w:cs="Times New Roman"/>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jc w:val="center"/>
        <w:rPr>
          <w:rFonts w:ascii="Times New Roman" w:hAnsi="Times New Roman" w:cs="Times New Roman"/>
          <w:b/>
          <w:sz w:val="24"/>
          <w:szCs w:val="24"/>
        </w:rPr>
      </w:pPr>
      <w:r w:rsidRPr="00935353">
        <w:rPr>
          <w:rFonts w:ascii="Times New Roman" w:hAnsi="Times New Roman" w:cs="Times New Roman"/>
          <w:b/>
          <w:sz w:val="24"/>
          <w:szCs w:val="24"/>
        </w:rPr>
        <w:t>ТЕМАТИЧНИЙ ПЛАН І ПРОГРАМА</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jc w:val="center"/>
        <w:rPr>
          <w:rFonts w:ascii="Times New Roman" w:hAnsi="Times New Roman" w:cs="Times New Roman"/>
          <w:b/>
          <w:sz w:val="24"/>
          <w:szCs w:val="24"/>
        </w:rPr>
      </w:pPr>
      <w:r w:rsidRPr="00935353">
        <w:rPr>
          <w:rFonts w:ascii="Times New Roman" w:hAnsi="Times New Roman" w:cs="Times New Roman"/>
          <w:b/>
          <w:sz w:val="24"/>
          <w:szCs w:val="24"/>
        </w:rPr>
        <w:t xml:space="preserve">навчання з питань охорони праці </w:t>
      </w:r>
    </w:p>
    <w:p w:rsidR="00935353" w:rsidRPr="00935353" w:rsidRDefault="00935353" w:rsidP="00935353">
      <w:pPr>
        <w:spacing w:after="0"/>
        <w:jc w:val="center"/>
        <w:rPr>
          <w:rFonts w:ascii="Times New Roman" w:hAnsi="Times New Roman" w:cs="Times New Roman"/>
          <w:sz w:val="24"/>
          <w:szCs w:val="24"/>
          <w:lang w:eastAsia="uk-UA"/>
        </w:rPr>
      </w:pPr>
      <w:r w:rsidRPr="00935353">
        <w:rPr>
          <w:rFonts w:ascii="Times New Roman" w:hAnsi="Times New Roman" w:cs="Times New Roman"/>
          <w:b/>
          <w:bCs/>
          <w:sz w:val="24"/>
          <w:szCs w:val="24"/>
          <w:lang w:eastAsia="uk-UA"/>
        </w:rPr>
        <w:t>Тематичний план</w:t>
      </w:r>
    </w:p>
    <w:p w:rsidR="00935353" w:rsidRPr="00935353" w:rsidRDefault="00935353" w:rsidP="00935353">
      <w:pPr>
        <w:spacing w:after="0"/>
        <w:jc w:val="both"/>
        <w:rPr>
          <w:rFonts w:ascii="Times New Roman" w:hAnsi="Times New Roman" w:cs="Times New Roman"/>
          <w:sz w:val="24"/>
          <w:szCs w:val="24"/>
          <w:lang w:eastAsia="uk-UA"/>
        </w:rPr>
      </w:pPr>
      <w:r w:rsidRPr="00935353">
        <w:rPr>
          <w:rFonts w:ascii="Times New Roman" w:hAnsi="Times New Roman" w:cs="Times New Roman"/>
          <w:sz w:val="24"/>
          <w:szCs w:val="24"/>
          <w:lang w:eastAsia="uk-UA"/>
        </w:rPr>
        <w:t>Тема 1. Законодавство України про охорону праці. Основні положення Закону України </w:t>
      </w:r>
      <w:hyperlink r:id="rId10" w:tgtFrame="_blank" w:history="1">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Про охорону праці</w:t>
        </w:r>
        <w:r w:rsidRPr="00935353">
          <w:rPr>
            <w:rFonts w:ascii="Times New Roman" w:hAnsi="Times New Roman" w:cs="Times New Roman"/>
            <w:sz w:val="24"/>
            <w:szCs w:val="24"/>
            <w:lang w:val="uk-UA" w:eastAsia="uk-UA"/>
          </w:rPr>
          <w:t>»</w:t>
        </w:r>
      </w:hyperlink>
      <w:r w:rsidRPr="00935353">
        <w:rPr>
          <w:rFonts w:ascii="Times New Roman" w:hAnsi="Times New Roman" w:cs="Times New Roman"/>
          <w:sz w:val="24"/>
          <w:szCs w:val="24"/>
          <w:lang w:eastAsia="uk-UA"/>
        </w:rPr>
        <w:t xml:space="preserve"> </w:t>
      </w:r>
      <w:r w:rsidRPr="00935353">
        <w:rPr>
          <w:rFonts w:ascii="Times New Roman" w:hAnsi="Times New Roman" w:cs="Times New Roman"/>
          <w:sz w:val="24"/>
          <w:szCs w:val="24"/>
          <w:lang w:val="uk-UA" w:eastAsia="uk-UA"/>
        </w:rPr>
        <w:t>«</w:t>
      </w:r>
      <w:hyperlink r:id="rId11" w:anchor="n8" w:tgtFrame="_blank" w:history="1">
        <w:r w:rsidRPr="00935353">
          <w:rPr>
            <w:rFonts w:ascii="Times New Roman" w:hAnsi="Times New Roman" w:cs="Times New Roman"/>
            <w:sz w:val="24"/>
            <w:szCs w:val="24"/>
            <w:lang w:eastAsia="uk-UA"/>
          </w:rPr>
          <w:t xml:space="preserve">Про загальнообов’язкове державне </w:t>
        </w:r>
        <w:proofErr w:type="gramStart"/>
        <w:r w:rsidRPr="00935353">
          <w:rPr>
            <w:rFonts w:ascii="Times New Roman" w:hAnsi="Times New Roman" w:cs="Times New Roman"/>
            <w:sz w:val="24"/>
            <w:szCs w:val="24"/>
            <w:lang w:eastAsia="uk-UA"/>
          </w:rPr>
          <w:t>соц</w:t>
        </w:r>
        <w:proofErr w:type="gramEnd"/>
        <w:r w:rsidRPr="00935353">
          <w:rPr>
            <w:rFonts w:ascii="Times New Roman" w:hAnsi="Times New Roman" w:cs="Times New Roman"/>
            <w:sz w:val="24"/>
            <w:szCs w:val="24"/>
            <w:lang w:eastAsia="uk-UA"/>
          </w:rPr>
          <w:t>іальне страхування</w:t>
        </w:r>
      </w:hyperlink>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 та взаємозв'язок з іншими Законами України. Законодавство України про працю.</w:t>
      </w:r>
    </w:p>
    <w:p w:rsidR="00935353" w:rsidRPr="00935353" w:rsidRDefault="00935353" w:rsidP="00935353">
      <w:pPr>
        <w:spacing w:after="0"/>
        <w:jc w:val="both"/>
        <w:rPr>
          <w:rFonts w:ascii="Times New Roman" w:hAnsi="Times New Roman" w:cs="Times New Roman"/>
          <w:sz w:val="24"/>
          <w:szCs w:val="24"/>
          <w:lang w:eastAsia="uk-UA"/>
        </w:rPr>
      </w:pPr>
      <w:bookmarkStart w:id="46" w:name="n206"/>
      <w:bookmarkEnd w:id="46"/>
      <w:r w:rsidRPr="00935353">
        <w:rPr>
          <w:rFonts w:ascii="Times New Roman" w:hAnsi="Times New Roman" w:cs="Times New Roman"/>
          <w:sz w:val="24"/>
          <w:szCs w:val="24"/>
          <w:lang w:eastAsia="uk-UA"/>
        </w:rPr>
        <w:t>Тема 2. Організація роботи з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47" w:name="n207"/>
      <w:bookmarkEnd w:id="47"/>
      <w:r w:rsidRPr="00935353">
        <w:rPr>
          <w:rFonts w:ascii="Times New Roman" w:hAnsi="Times New Roman" w:cs="Times New Roman"/>
          <w:sz w:val="24"/>
          <w:szCs w:val="24"/>
          <w:lang w:eastAsia="uk-UA"/>
        </w:rPr>
        <w:t>Тема 3. Вибухонебезпека виробництва і вибухозахист.</w:t>
      </w:r>
    </w:p>
    <w:p w:rsidR="00935353" w:rsidRPr="00935353" w:rsidRDefault="00935353" w:rsidP="00935353">
      <w:pPr>
        <w:spacing w:after="0"/>
        <w:jc w:val="both"/>
        <w:rPr>
          <w:rFonts w:ascii="Times New Roman" w:hAnsi="Times New Roman" w:cs="Times New Roman"/>
          <w:sz w:val="24"/>
          <w:szCs w:val="24"/>
          <w:lang w:eastAsia="uk-UA"/>
        </w:rPr>
      </w:pPr>
      <w:bookmarkStart w:id="48" w:name="n208"/>
      <w:bookmarkEnd w:id="48"/>
      <w:r w:rsidRPr="00935353">
        <w:rPr>
          <w:rFonts w:ascii="Times New Roman" w:hAnsi="Times New Roman" w:cs="Times New Roman"/>
          <w:sz w:val="24"/>
          <w:szCs w:val="24"/>
          <w:lang w:eastAsia="uk-UA"/>
        </w:rPr>
        <w:t>Тема 4. Пожежна безпека.</w:t>
      </w:r>
    </w:p>
    <w:p w:rsidR="00935353" w:rsidRPr="00935353" w:rsidRDefault="00935353" w:rsidP="00935353">
      <w:pPr>
        <w:spacing w:after="0"/>
        <w:jc w:val="both"/>
        <w:rPr>
          <w:rFonts w:ascii="Times New Roman" w:hAnsi="Times New Roman" w:cs="Times New Roman"/>
          <w:sz w:val="24"/>
          <w:szCs w:val="24"/>
          <w:lang w:eastAsia="uk-UA"/>
        </w:rPr>
      </w:pPr>
      <w:bookmarkStart w:id="49" w:name="n209"/>
      <w:bookmarkEnd w:id="49"/>
      <w:r w:rsidRPr="00935353">
        <w:rPr>
          <w:rFonts w:ascii="Times New Roman" w:hAnsi="Times New Roman" w:cs="Times New Roman"/>
          <w:sz w:val="24"/>
          <w:szCs w:val="24"/>
          <w:lang w:eastAsia="uk-UA"/>
        </w:rPr>
        <w:t>Тема 5. Електробезпека.</w:t>
      </w:r>
    </w:p>
    <w:p w:rsidR="00935353" w:rsidRPr="00935353" w:rsidRDefault="00935353" w:rsidP="00935353">
      <w:pPr>
        <w:spacing w:after="0"/>
        <w:jc w:val="both"/>
        <w:rPr>
          <w:rFonts w:ascii="Times New Roman" w:hAnsi="Times New Roman" w:cs="Times New Roman"/>
          <w:sz w:val="24"/>
          <w:szCs w:val="24"/>
          <w:lang w:eastAsia="uk-UA"/>
        </w:rPr>
      </w:pPr>
      <w:bookmarkStart w:id="50" w:name="n210"/>
      <w:bookmarkEnd w:id="50"/>
      <w:r w:rsidRPr="00935353">
        <w:rPr>
          <w:rFonts w:ascii="Times New Roman" w:hAnsi="Times New Roman" w:cs="Times New Roman"/>
          <w:sz w:val="24"/>
          <w:szCs w:val="24"/>
          <w:lang w:eastAsia="uk-UA"/>
        </w:rPr>
        <w:t xml:space="preserve">Тема 6. Гігієна праці. Медичні огляди. </w:t>
      </w:r>
      <w:proofErr w:type="gramStart"/>
      <w:r w:rsidRPr="00935353">
        <w:rPr>
          <w:rFonts w:ascii="Times New Roman" w:hAnsi="Times New Roman" w:cs="Times New Roman"/>
          <w:sz w:val="24"/>
          <w:szCs w:val="24"/>
          <w:lang w:eastAsia="uk-UA"/>
        </w:rPr>
        <w:t>Проф</w:t>
      </w:r>
      <w:proofErr w:type="gramEnd"/>
      <w:r w:rsidRPr="00935353">
        <w:rPr>
          <w:rFonts w:ascii="Times New Roman" w:hAnsi="Times New Roman" w:cs="Times New Roman"/>
          <w:sz w:val="24"/>
          <w:szCs w:val="24"/>
          <w:lang w:eastAsia="uk-UA"/>
        </w:rPr>
        <w:t>ілактика професійних отруєнь і захворювань.</w:t>
      </w:r>
    </w:p>
    <w:p w:rsidR="00935353" w:rsidRPr="00935353" w:rsidRDefault="00935353" w:rsidP="00935353">
      <w:pPr>
        <w:spacing w:after="0"/>
        <w:jc w:val="both"/>
        <w:rPr>
          <w:rFonts w:ascii="Times New Roman" w:hAnsi="Times New Roman" w:cs="Times New Roman"/>
          <w:sz w:val="24"/>
          <w:szCs w:val="24"/>
          <w:lang w:eastAsia="uk-UA"/>
        </w:rPr>
      </w:pPr>
      <w:bookmarkStart w:id="51" w:name="n211"/>
      <w:bookmarkEnd w:id="51"/>
      <w:r w:rsidRPr="00935353">
        <w:rPr>
          <w:rFonts w:ascii="Times New Roman" w:hAnsi="Times New Roman" w:cs="Times New Roman"/>
          <w:sz w:val="24"/>
          <w:szCs w:val="24"/>
          <w:lang w:eastAsia="uk-UA"/>
        </w:rPr>
        <w:t xml:space="preserve">Тема 7. Надання домедичної допомоги потерпілим </w:t>
      </w:r>
      <w:proofErr w:type="gramStart"/>
      <w:r w:rsidRPr="00935353">
        <w:rPr>
          <w:rFonts w:ascii="Times New Roman" w:hAnsi="Times New Roman" w:cs="Times New Roman"/>
          <w:sz w:val="24"/>
          <w:szCs w:val="24"/>
          <w:lang w:eastAsia="uk-UA"/>
        </w:rPr>
        <w:t>у</w:t>
      </w:r>
      <w:proofErr w:type="gramEnd"/>
      <w:r w:rsidRPr="00935353">
        <w:rPr>
          <w:rFonts w:ascii="Times New Roman" w:hAnsi="Times New Roman" w:cs="Times New Roman"/>
          <w:sz w:val="24"/>
          <w:szCs w:val="24"/>
          <w:lang w:eastAsia="uk-UA"/>
        </w:rPr>
        <w:t xml:space="preserve"> разі нещасного випадку.</w:t>
      </w:r>
    </w:p>
    <w:p w:rsidR="00935353" w:rsidRPr="00935353" w:rsidRDefault="00935353" w:rsidP="00935353">
      <w:pPr>
        <w:spacing w:after="0"/>
        <w:jc w:val="both"/>
        <w:rPr>
          <w:rFonts w:ascii="Times New Roman" w:hAnsi="Times New Roman" w:cs="Times New Roman"/>
          <w:sz w:val="24"/>
          <w:szCs w:val="24"/>
          <w:lang w:eastAsia="uk-UA"/>
        </w:rPr>
      </w:pPr>
      <w:bookmarkStart w:id="52" w:name="n212"/>
      <w:bookmarkEnd w:id="52"/>
      <w:r w:rsidRPr="00935353">
        <w:rPr>
          <w:rFonts w:ascii="Times New Roman" w:hAnsi="Times New Roman" w:cs="Times New Roman"/>
          <w:sz w:val="24"/>
          <w:szCs w:val="24"/>
          <w:lang w:eastAsia="uk-UA"/>
        </w:rPr>
        <w:t xml:space="preserve">Тема 8. Управління роботами з </w:t>
      </w:r>
      <w:proofErr w:type="gramStart"/>
      <w:r w:rsidRPr="00935353">
        <w:rPr>
          <w:rFonts w:ascii="Times New Roman" w:hAnsi="Times New Roman" w:cs="Times New Roman"/>
          <w:sz w:val="24"/>
          <w:szCs w:val="24"/>
          <w:lang w:eastAsia="uk-UA"/>
        </w:rPr>
        <w:t>проф</w:t>
      </w:r>
      <w:proofErr w:type="gramEnd"/>
      <w:r w:rsidRPr="00935353">
        <w:rPr>
          <w:rFonts w:ascii="Times New Roman" w:hAnsi="Times New Roman" w:cs="Times New Roman"/>
          <w:sz w:val="24"/>
          <w:szCs w:val="24"/>
          <w:lang w:eastAsia="uk-UA"/>
        </w:rPr>
        <w:t>ілактики та ліквідації наслідків аварій.</w:t>
      </w:r>
    </w:p>
    <w:p w:rsidR="00935353" w:rsidRPr="00935353" w:rsidRDefault="00935353" w:rsidP="00935353">
      <w:pPr>
        <w:spacing w:after="0"/>
        <w:jc w:val="both"/>
        <w:rPr>
          <w:rFonts w:ascii="Times New Roman" w:hAnsi="Times New Roman" w:cs="Times New Roman"/>
          <w:sz w:val="24"/>
          <w:szCs w:val="24"/>
          <w:lang w:eastAsia="uk-UA"/>
        </w:rPr>
      </w:pPr>
      <w:bookmarkStart w:id="53" w:name="n213"/>
      <w:bookmarkEnd w:id="53"/>
      <w:r w:rsidRPr="00935353">
        <w:rPr>
          <w:rFonts w:ascii="Times New Roman" w:hAnsi="Times New Roman" w:cs="Times New Roman"/>
          <w:sz w:val="24"/>
          <w:szCs w:val="24"/>
          <w:lang w:eastAsia="uk-UA"/>
        </w:rPr>
        <w:t>Тема 9. Безпека праці в галузі.</w:t>
      </w:r>
    </w:p>
    <w:p w:rsidR="00935353" w:rsidRPr="00935353" w:rsidRDefault="00935353" w:rsidP="00935353">
      <w:pPr>
        <w:spacing w:after="0"/>
        <w:jc w:val="center"/>
        <w:rPr>
          <w:rFonts w:ascii="Times New Roman" w:hAnsi="Times New Roman" w:cs="Times New Roman"/>
          <w:sz w:val="24"/>
          <w:szCs w:val="24"/>
          <w:lang w:eastAsia="uk-UA"/>
        </w:rPr>
      </w:pPr>
      <w:bookmarkStart w:id="54" w:name="n214"/>
      <w:bookmarkEnd w:id="54"/>
      <w:r w:rsidRPr="00935353">
        <w:rPr>
          <w:rFonts w:ascii="Times New Roman" w:hAnsi="Times New Roman" w:cs="Times New Roman"/>
          <w:b/>
          <w:bCs/>
          <w:sz w:val="24"/>
          <w:szCs w:val="24"/>
          <w:lang w:eastAsia="uk-UA"/>
        </w:rPr>
        <w:t>Програма</w:t>
      </w:r>
    </w:p>
    <w:p w:rsidR="00935353" w:rsidRPr="00935353" w:rsidRDefault="00935353" w:rsidP="00935353">
      <w:pPr>
        <w:spacing w:after="0"/>
        <w:jc w:val="center"/>
        <w:rPr>
          <w:rFonts w:ascii="Times New Roman" w:hAnsi="Times New Roman" w:cs="Times New Roman"/>
          <w:sz w:val="24"/>
          <w:szCs w:val="24"/>
          <w:lang w:eastAsia="uk-UA"/>
        </w:rPr>
      </w:pPr>
      <w:bookmarkStart w:id="55" w:name="n215"/>
      <w:bookmarkEnd w:id="55"/>
      <w:r w:rsidRPr="00935353">
        <w:rPr>
          <w:rFonts w:ascii="Times New Roman" w:hAnsi="Times New Roman" w:cs="Times New Roman"/>
          <w:sz w:val="24"/>
          <w:szCs w:val="24"/>
          <w:lang w:eastAsia="uk-UA"/>
        </w:rPr>
        <w:t>ТЕМА 1. ЗАКОНОДАВСТВО УКРАЇНИ ПРО ОХОРОНУ ПРАЦІ</w:t>
      </w:r>
    </w:p>
    <w:p w:rsidR="00935353" w:rsidRPr="00935353" w:rsidRDefault="00935353" w:rsidP="00935353">
      <w:pPr>
        <w:spacing w:after="0"/>
        <w:jc w:val="both"/>
        <w:rPr>
          <w:rFonts w:ascii="Times New Roman" w:hAnsi="Times New Roman" w:cs="Times New Roman"/>
          <w:sz w:val="24"/>
          <w:szCs w:val="24"/>
          <w:lang w:eastAsia="uk-UA"/>
        </w:rPr>
      </w:pPr>
      <w:bookmarkStart w:id="56" w:name="n216"/>
      <w:bookmarkEnd w:id="56"/>
      <w:r w:rsidRPr="00935353">
        <w:rPr>
          <w:rFonts w:ascii="Times New Roman" w:hAnsi="Times New Roman" w:cs="Times New Roman"/>
          <w:sz w:val="24"/>
          <w:szCs w:val="24"/>
          <w:lang w:eastAsia="uk-UA"/>
        </w:rPr>
        <w:t>Основні положення </w:t>
      </w:r>
      <w:hyperlink r:id="rId12" w:tgtFrame="_blank" w:history="1">
        <w:r w:rsidRPr="00935353">
          <w:rPr>
            <w:rFonts w:ascii="Times New Roman" w:hAnsi="Times New Roman" w:cs="Times New Roman"/>
            <w:sz w:val="24"/>
            <w:szCs w:val="24"/>
            <w:lang w:eastAsia="uk-UA"/>
          </w:rPr>
          <w:t>Закону України</w:t>
        </w:r>
      </w:hyperlink>
      <w:r w:rsidRPr="00935353">
        <w:rPr>
          <w:rFonts w:ascii="Times New Roman" w:hAnsi="Times New Roman" w:cs="Times New Roman"/>
          <w:sz w:val="24"/>
          <w:szCs w:val="24"/>
          <w:lang w:eastAsia="uk-UA"/>
        </w:rPr>
        <w:t>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Про охорону праці</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 Поняття охорони праці. </w:t>
      </w:r>
      <w:proofErr w:type="gramStart"/>
      <w:r w:rsidRPr="00935353">
        <w:rPr>
          <w:rFonts w:ascii="Times New Roman" w:hAnsi="Times New Roman" w:cs="Times New Roman"/>
          <w:sz w:val="24"/>
          <w:szCs w:val="24"/>
          <w:lang w:eastAsia="uk-UA"/>
        </w:rPr>
        <w:t>Соц</w:t>
      </w:r>
      <w:proofErr w:type="gramEnd"/>
      <w:r w:rsidRPr="00935353">
        <w:rPr>
          <w:rFonts w:ascii="Times New Roman" w:hAnsi="Times New Roman" w:cs="Times New Roman"/>
          <w:sz w:val="24"/>
          <w:szCs w:val="24"/>
          <w:lang w:eastAsia="uk-UA"/>
        </w:rPr>
        <w:t xml:space="preserve">іально-економічне значення охорони праці. Основні законодавчі акти з охорони праці: Закон України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Про охорону праці</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 </w:t>
      </w:r>
      <w:r w:rsidRPr="00935353">
        <w:rPr>
          <w:rFonts w:ascii="Times New Roman" w:hAnsi="Times New Roman" w:cs="Times New Roman"/>
          <w:sz w:val="24"/>
          <w:szCs w:val="24"/>
          <w:lang w:val="uk-UA" w:eastAsia="uk-UA"/>
        </w:rPr>
        <w:t>«</w:t>
      </w:r>
      <w:hyperlink r:id="rId13" w:anchor="n8" w:tgtFrame="_blank" w:history="1">
        <w:r w:rsidRPr="00935353">
          <w:rPr>
            <w:rFonts w:ascii="Times New Roman" w:hAnsi="Times New Roman" w:cs="Times New Roman"/>
            <w:sz w:val="24"/>
            <w:szCs w:val="24"/>
            <w:lang w:eastAsia="uk-UA"/>
          </w:rPr>
          <w:t>Про загальнообов’язкове державне соціальне страхування</w:t>
        </w:r>
      </w:hyperlink>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w:t>
      </w:r>
      <w:hyperlink r:id="rId14" w:tgtFrame="_blank" w:history="1">
        <w:r w:rsidRPr="00935353">
          <w:rPr>
            <w:rFonts w:ascii="Times New Roman" w:hAnsi="Times New Roman" w:cs="Times New Roman"/>
            <w:sz w:val="24"/>
            <w:szCs w:val="24"/>
            <w:lang w:eastAsia="uk-UA"/>
          </w:rPr>
          <w:t>Кодекс законів про працю України</w:t>
        </w:r>
      </w:hyperlink>
      <w:r w:rsidRPr="00935353">
        <w:rPr>
          <w:rFonts w:ascii="Times New Roman" w:hAnsi="Times New Roman" w:cs="Times New Roman"/>
          <w:sz w:val="24"/>
          <w:szCs w:val="24"/>
          <w:lang w:eastAsia="uk-UA"/>
        </w:rPr>
        <w:t> та прийняті відповідно до них нормативно-правові акти, а також </w:t>
      </w:r>
      <w:hyperlink r:id="rId15" w:tgtFrame="_blank" w:history="1">
        <w:r w:rsidRPr="00935353">
          <w:rPr>
            <w:rFonts w:ascii="Times New Roman" w:hAnsi="Times New Roman" w:cs="Times New Roman"/>
            <w:sz w:val="24"/>
            <w:szCs w:val="24"/>
            <w:lang w:eastAsia="uk-UA"/>
          </w:rPr>
          <w:t>Закон України</w:t>
        </w:r>
        <w:proofErr w:type="gramStart"/>
      </w:hyperlink>
      <w:r w:rsidRPr="00935353">
        <w:rPr>
          <w:rFonts w:ascii="Times New Roman" w:hAnsi="Times New Roman" w:cs="Times New Roman"/>
          <w:sz w:val="24"/>
          <w:szCs w:val="24"/>
          <w:lang w:eastAsia="uk-UA"/>
        </w:rPr>
        <w:t> П</w:t>
      </w:r>
      <w:proofErr w:type="gramEnd"/>
      <w:r w:rsidRPr="00935353">
        <w:rPr>
          <w:rFonts w:ascii="Times New Roman" w:hAnsi="Times New Roman" w:cs="Times New Roman"/>
          <w:sz w:val="24"/>
          <w:szCs w:val="24"/>
          <w:lang w:eastAsia="uk-UA"/>
        </w:rPr>
        <w:t>ро забезпечення санітарного та епідемічного благополуччя населення</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w:t>
      </w:r>
      <w:hyperlink r:id="rId16" w:tgtFrame="_blank" w:history="1">
        <w:r w:rsidRPr="00935353">
          <w:rPr>
            <w:rFonts w:ascii="Times New Roman" w:hAnsi="Times New Roman" w:cs="Times New Roman"/>
            <w:sz w:val="24"/>
            <w:szCs w:val="24"/>
            <w:lang w:eastAsia="uk-UA"/>
          </w:rPr>
          <w:t>Кодекс цивільного захисту України</w:t>
        </w:r>
      </w:hyperlink>
      <w:r w:rsidRPr="00935353">
        <w:rPr>
          <w:rFonts w:ascii="Times New Roman" w:hAnsi="Times New Roman" w:cs="Times New Roman"/>
          <w:sz w:val="24"/>
          <w:szCs w:val="24"/>
          <w:lang w:eastAsia="uk-UA"/>
        </w:rPr>
        <w:t>, </w:t>
      </w:r>
      <w:hyperlink r:id="rId17" w:tgtFrame="_blank" w:history="1">
        <w:r w:rsidRPr="00935353">
          <w:rPr>
            <w:rFonts w:ascii="Times New Roman" w:hAnsi="Times New Roman" w:cs="Times New Roman"/>
            <w:sz w:val="24"/>
            <w:szCs w:val="24"/>
            <w:lang w:eastAsia="uk-UA"/>
          </w:rPr>
          <w:t>Закон України</w:t>
        </w:r>
      </w:hyperlink>
      <w:r w:rsidRPr="00935353">
        <w:rPr>
          <w:rFonts w:ascii="Times New Roman" w:hAnsi="Times New Roman" w:cs="Times New Roman"/>
          <w:sz w:val="24"/>
          <w:szCs w:val="24"/>
          <w:lang w:eastAsia="uk-UA"/>
        </w:rPr>
        <w:t>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Про використання ядерної енергії та радіаційну безпеку</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57" w:name="n217"/>
      <w:bookmarkEnd w:id="57"/>
      <w:r w:rsidRPr="00935353">
        <w:rPr>
          <w:rFonts w:ascii="Times New Roman" w:hAnsi="Times New Roman" w:cs="Times New Roman"/>
          <w:sz w:val="24"/>
          <w:szCs w:val="24"/>
          <w:lang w:eastAsia="uk-UA"/>
        </w:rPr>
        <w:t>Основні принципи державної політики в галузі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58" w:name="n218"/>
      <w:bookmarkEnd w:id="58"/>
      <w:r w:rsidRPr="00935353">
        <w:rPr>
          <w:rFonts w:ascii="Times New Roman" w:hAnsi="Times New Roman" w:cs="Times New Roman"/>
          <w:sz w:val="24"/>
          <w:szCs w:val="24"/>
          <w:lang w:eastAsia="uk-UA"/>
        </w:rPr>
        <w:t xml:space="preserve">Право громадян на охорону праці при укладанні трудового договору та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 час роботи на підприємстві. Права працівників на пільги і компенсації за важкі та шкідливі умови праці. Управління охороною праці. Обов'язки роботодавця щодо створення умов праці відповідно до нормативно-правових актів з охорони праці. Обов'язки працівника щодо додержання вимог нормативно-правових актів з охорони праці. Аудит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59" w:name="n219"/>
      <w:bookmarkEnd w:id="59"/>
      <w:r w:rsidRPr="00935353">
        <w:rPr>
          <w:rFonts w:ascii="Times New Roman" w:hAnsi="Times New Roman" w:cs="Times New Roman"/>
          <w:sz w:val="24"/>
          <w:szCs w:val="24"/>
          <w:lang w:eastAsia="uk-UA"/>
        </w:rPr>
        <w:t>Служба охорони праці. </w:t>
      </w:r>
      <w:hyperlink r:id="rId18" w:tgtFrame="_blank" w:history="1">
        <w:r w:rsidRPr="00935353">
          <w:rPr>
            <w:rFonts w:ascii="Times New Roman" w:hAnsi="Times New Roman" w:cs="Times New Roman"/>
            <w:sz w:val="24"/>
            <w:szCs w:val="24"/>
            <w:lang w:eastAsia="uk-UA"/>
          </w:rPr>
          <w:t>Положення про службу</w:t>
        </w:r>
      </w:hyperlink>
      <w:r w:rsidRPr="00935353">
        <w:rPr>
          <w:rFonts w:ascii="Times New Roman" w:hAnsi="Times New Roman" w:cs="Times New Roman"/>
          <w:sz w:val="24"/>
          <w:szCs w:val="24"/>
          <w:lang w:eastAsia="uk-UA"/>
        </w:rPr>
        <w:t xml:space="preserve">, основні завдання, функціональні обов'язки та права. Комісія з питань охорони праці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ідприємства: порядок створення, обов'язки та права комісії.</w:t>
      </w:r>
    </w:p>
    <w:p w:rsidR="00935353" w:rsidRPr="00935353" w:rsidRDefault="00935353" w:rsidP="00935353">
      <w:pPr>
        <w:spacing w:after="0"/>
        <w:jc w:val="both"/>
        <w:rPr>
          <w:rFonts w:ascii="Times New Roman" w:hAnsi="Times New Roman" w:cs="Times New Roman"/>
          <w:sz w:val="24"/>
          <w:szCs w:val="24"/>
          <w:lang w:eastAsia="uk-UA"/>
        </w:rPr>
      </w:pPr>
      <w:bookmarkStart w:id="60" w:name="n220"/>
      <w:bookmarkEnd w:id="60"/>
      <w:proofErr w:type="gramStart"/>
      <w:r w:rsidRPr="00935353">
        <w:rPr>
          <w:rFonts w:ascii="Times New Roman" w:hAnsi="Times New Roman" w:cs="Times New Roman"/>
          <w:sz w:val="24"/>
          <w:szCs w:val="24"/>
          <w:lang w:eastAsia="uk-UA"/>
        </w:rPr>
        <w:t>Навчання з питань охорони праці. Типове положення, яке встановлює порядок і види навчання та інструктажів, форми перевірки знань з питань охорони праці працівників та посадових осіб. Перелік посад посадових осіб, які до початку виконання своїх обов'язків і періодично один раз на три роки проходять навчання з питань охорони праці. </w:t>
      </w:r>
      <w:hyperlink r:id="rId19" w:tgtFrame="_blank" w:history="1">
        <w:r w:rsidRPr="00935353">
          <w:rPr>
            <w:rFonts w:ascii="Times New Roman" w:hAnsi="Times New Roman" w:cs="Times New Roman"/>
            <w:sz w:val="24"/>
            <w:szCs w:val="24"/>
            <w:lang w:eastAsia="uk-UA"/>
          </w:rPr>
          <w:t>Перелік</w:t>
        </w:r>
        <w:proofErr w:type="gramEnd"/>
        <w:r w:rsidRPr="00935353">
          <w:rPr>
            <w:rFonts w:ascii="Times New Roman" w:hAnsi="Times New Roman" w:cs="Times New Roman"/>
            <w:sz w:val="24"/>
            <w:szCs w:val="24"/>
            <w:lang w:eastAsia="uk-UA"/>
          </w:rPr>
          <w:t xml:space="preserve"> робіт з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ідвищеною небезпекою</w:t>
        </w:r>
      </w:hyperlink>
      <w:r w:rsidRPr="00935353">
        <w:rPr>
          <w:rFonts w:ascii="Times New Roman" w:hAnsi="Times New Roman" w:cs="Times New Roman"/>
          <w:sz w:val="24"/>
          <w:szCs w:val="24"/>
          <w:lang w:eastAsia="uk-UA"/>
        </w:rPr>
        <w:t>. </w:t>
      </w:r>
      <w:hyperlink r:id="rId20" w:tgtFrame="_blank" w:history="1">
        <w:r w:rsidRPr="00935353">
          <w:rPr>
            <w:rFonts w:ascii="Times New Roman" w:hAnsi="Times New Roman" w:cs="Times New Roman"/>
            <w:sz w:val="24"/>
            <w:szCs w:val="24"/>
            <w:lang w:eastAsia="uk-UA"/>
          </w:rPr>
          <w:t>Перелік робіт, де є потреба у професійному доборі</w:t>
        </w:r>
      </w:hyperlink>
      <w:r w:rsidRPr="00935353">
        <w:rPr>
          <w:rFonts w:ascii="Times New Roman" w:hAnsi="Times New Roman" w:cs="Times New Roman"/>
          <w:sz w:val="24"/>
          <w:szCs w:val="24"/>
          <w:lang w:eastAsia="uk-UA"/>
        </w:rPr>
        <w:t>. Фінансування охорони праці роботодавцем. Інші джерела фінансування охорони праці. </w:t>
      </w:r>
      <w:hyperlink r:id="rId21" w:tgtFrame="_blank" w:history="1">
        <w:r w:rsidRPr="00935353">
          <w:rPr>
            <w:rFonts w:ascii="Times New Roman" w:hAnsi="Times New Roman" w:cs="Times New Roman"/>
            <w:sz w:val="24"/>
            <w:szCs w:val="24"/>
            <w:lang w:eastAsia="uk-UA"/>
          </w:rPr>
          <w:t>Перелік заходів і засобів з охорони праці, витрати на здійснення та придбання яких включаються до валових витрат</w:t>
        </w:r>
      </w:hyperlink>
      <w:r w:rsidRPr="00935353">
        <w:rPr>
          <w:rFonts w:ascii="Times New Roman" w:hAnsi="Times New Roman" w:cs="Times New Roman"/>
          <w:sz w:val="24"/>
          <w:szCs w:val="24"/>
          <w:lang w:eastAsia="uk-UA"/>
        </w:rPr>
        <w:t> юридичної чи фізичної особи, яка відповідно до законодавства використовує найману працю.</w:t>
      </w:r>
    </w:p>
    <w:p w:rsidR="00935353" w:rsidRPr="00935353" w:rsidRDefault="00935353" w:rsidP="00935353">
      <w:pPr>
        <w:spacing w:after="0"/>
        <w:jc w:val="both"/>
        <w:rPr>
          <w:rFonts w:ascii="Times New Roman" w:hAnsi="Times New Roman" w:cs="Times New Roman"/>
          <w:sz w:val="24"/>
          <w:szCs w:val="24"/>
          <w:lang w:eastAsia="uk-UA"/>
        </w:rPr>
      </w:pPr>
      <w:bookmarkStart w:id="61" w:name="n221"/>
      <w:bookmarkEnd w:id="61"/>
      <w:r w:rsidRPr="00935353">
        <w:rPr>
          <w:rFonts w:ascii="Times New Roman" w:hAnsi="Times New Roman" w:cs="Times New Roman"/>
          <w:sz w:val="24"/>
          <w:szCs w:val="24"/>
          <w:lang w:eastAsia="uk-UA"/>
        </w:rPr>
        <w:lastRenderedPageBreak/>
        <w:t xml:space="preserve">Додержання вимог щодо охорони праці при проектуванні, будівництві (виготовленні) та реконструкції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 xml:space="preserve">ідприємств, об'єктів і засобів виробництва. Попередня експертиза проектної документації, за позитивними результатами якої відкривається фінансування робіт. Дозвіл на виконання робіт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ідвищеної небезпеки та на експлуатацію (застосування) машин, механізмів, устаткування підвищеної небезпеки. Порядок допуску в експлуатацію придбаних за кордоном технологічних процесі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машин, механізмів, устаткування тощо. Порядок прийняття в експлуатацію нових і реконструйованих виробничих об'єкті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62" w:name="n222"/>
      <w:bookmarkEnd w:id="62"/>
      <w:r w:rsidRPr="00935353">
        <w:rPr>
          <w:rFonts w:ascii="Times New Roman" w:hAnsi="Times New Roman" w:cs="Times New Roman"/>
          <w:sz w:val="24"/>
          <w:szCs w:val="24"/>
          <w:lang w:eastAsia="uk-UA"/>
        </w:rPr>
        <w:t>Основні вимоги </w:t>
      </w:r>
      <w:hyperlink r:id="rId22" w:tgtFrame="_blank" w:history="1">
        <w:r w:rsidRPr="00935353">
          <w:rPr>
            <w:rFonts w:ascii="Times New Roman" w:hAnsi="Times New Roman" w:cs="Times New Roman"/>
            <w:sz w:val="24"/>
            <w:szCs w:val="24"/>
            <w:lang w:eastAsia="uk-UA"/>
          </w:rPr>
          <w:t xml:space="preserve">Положення про розслідування та </w:t>
        </w:r>
        <w:proofErr w:type="gramStart"/>
        <w:r w:rsidRPr="00935353">
          <w:rPr>
            <w:rFonts w:ascii="Times New Roman" w:hAnsi="Times New Roman" w:cs="Times New Roman"/>
            <w:sz w:val="24"/>
            <w:szCs w:val="24"/>
            <w:lang w:eastAsia="uk-UA"/>
          </w:rPr>
          <w:t>обл</w:t>
        </w:r>
        <w:proofErr w:type="gramEnd"/>
        <w:r w:rsidRPr="00935353">
          <w:rPr>
            <w:rFonts w:ascii="Times New Roman" w:hAnsi="Times New Roman" w:cs="Times New Roman"/>
            <w:sz w:val="24"/>
            <w:szCs w:val="24"/>
            <w:lang w:eastAsia="uk-UA"/>
          </w:rPr>
          <w:t>ік нещасних випадків, професійних захворювань і аварій на виробництві</w:t>
        </w:r>
      </w:hyperlink>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63" w:name="n223"/>
      <w:bookmarkEnd w:id="63"/>
      <w:r w:rsidRPr="00935353">
        <w:rPr>
          <w:rFonts w:ascii="Times New Roman" w:hAnsi="Times New Roman" w:cs="Times New Roman"/>
          <w:sz w:val="24"/>
          <w:szCs w:val="24"/>
          <w:lang w:eastAsia="uk-UA"/>
        </w:rPr>
        <w:t>Інформація та звітність про стан охорони праці. Добровільні об'єднання громадян з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64" w:name="n224"/>
      <w:bookmarkEnd w:id="64"/>
      <w:r w:rsidRPr="00935353">
        <w:rPr>
          <w:rFonts w:ascii="Times New Roman" w:hAnsi="Times New Roman" w:cs="Times New Roman"/>
          <w:sz w:val="24"/>
          <w:szCs w:val="24"/>
          <w:lang w:eastAsia="uk-UA"/>
        </w:rPr>
        <w:t xml:space="preserve">Стимулювання охорони праці. Заохочення працівників за активну участь у роботі зі створення безпечних та нешкідливих умов праці. Застосування при розрахунках страхових внесків до Фонду </w:t>
      </w:r>
      <w:proofErr w:type="gramStart"/>
      <w:r w:rsidRPr="00935353">
        <w:rPr>
          <w:rFonts w:ascii="Times New Roman" w:hAnsi="Times New Roman" w:cs="Times New Roman"/>
          <w:sz w:val="24"/>
          <w:szCs w:val="24"/>
          <w:lang w:eastAsia="uk-UA"/>
        </w:rPr>
        <w:t>соц</w:t>
      </w:r>
      <w:proofErr w:type="gramEnd"/>
      <w:r w:rsidRPr="00935353">
        <w:rPr>
          <w:rFonts w:ascii="Times New Roman" w:hAnsi="Times New Roman" w:cs="Times New Roman"/>
          <w:sz w:val="24"/>
          <w:szCs w:val="24"/>
          <w:lang w:eastAsia="uk-UA"/>
        </w:rPr>
        <w:t>іального страхування України (далі - Фонд) знижок та надбавок для кожного підприємства.</w:t>
      </w:r>
    </w:p>
    <w:p w:rsidR="00935353" w:rsidRPr="00935353" w:rsidRDefault="00935353" w:rsidP="00935353">
      <w:pPr>
        <w:spacing w:after="0"/>
        <w:jc w:val="both"/>
        <w:rPr>
          <w:rFonts w:ascii="Times New Roman" w:hAnsi="Times New Roman" w:cs="Times New Roman"/>
          <w:sz w:val="24"/>
          <w:szCs w:val="24"/>
          <w:lang w:eastAsia="uk-UA"/>
        </w:rPr>
      </w:pPr>
      <w:bookmarkStart w:id="65" w:name="n225"/>
      <w:bookmarkEnd w:id="65"/>
      <w:r w:rsidRPr="00935353">
        <w:rPr>
          <w:rFonts w:ascii="Times New Roman" w:hAnsi="Times New Roman" w:cs="Times New Roman"/>
          <w:sz w:val="24"/>
          <w:szCs w:val="24"/>
          <w:lang w:eastAsia="uk-UA"/>
        </w:rPr>
        <w:t xml:space="preserve">Відшкодування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ідприємствам, громадянам і державі збитків, завданих порушенням вимог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66" w:name="n226"/>
      <w:bookmarkEnd w:id="66"/>
      <w:r w:rsidRPr="00935353">
        <w:rPr>
          <w:rFonts w:ascii="Times New Roman" w:hAnsi="Times New Roman" w:cs="Times New Roman"/>
          <w:sz w:val="24"/>
          <w:szCs w:val="24"/>
          <w:lang w:eastAsia="uk-UA"/>
        </w:rPr>
        <w:t xml:space="preserve">Нормативно-правові акти з охорони праці. Опрацювання, прийняття та скасування нормативно-правових актів, тимчасове припинення їх чинності. Акти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ідприємств з охорони праці. Забезпечення працівників нормативно-правовими актами з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67" w:name="n227"/>
      <w:bookmarkEnd w:id="67"/>
      <w:r w:rsidRPr="00935353">
        <w:rPr>
          <w:rFonts w:ascii="Times New Roman" w:hAnsi="Times New Roman" w:cs="Times New Roman"/>
          <w:sz w:val="24"/>
          <w:szCs w:val="24"/>
          <w:lang w:eastAsia="uk-UA"/>
        </w:rPr>
        <w:t>Державне управління охороною праці. Органи державного управління. Компетенція Кабінету Міні</w:t>
      </w:r>
      <w:proofErr w:type="gramStart"/>
      <w:r w:rsidRPr="00935353">
        <w:rPr>
          <w:rFonts w:ascii="Times New Roman" w:hAnsi="Times New Roman" w:cs="Times New Roman"/>
          <w:sz w:val="24"/>
          <w:szCs w:val="24"/>
          <w:lang w:eastAsia="uk-UA"/>
        </w:rPr>
        <w:t>стр</w:t>
      </w:r>
      <w:proofErr w:type="gramEnd"/>
      <w:r w:rsidRPr="00935353">
        <w:rPr>
          <w:rFonts w:ascii="Times New Roman" w:hAnsi="Times New Roman" w:cs="Times New Roman"/>
          <w:sz w:val="24"/>
          <w:szCs w:val="24"/>
          <w:lang w:eastAsia="uk-UA"/>
        </w:rPr>
        <w:t>ів України в галузі охорони праці. Повноваження міністерств та інших центральних органів виконавчої влади в галузі охорони праці, і, зокрема, Держпраці. Повноваження місцевих державних адміністрацій та органів місцевого самоврядування в галузі охорони праці. Повноваження об'єднань підприємств з цих питань.</w:t>
      </w:r>
    </w:p>
    <w:p w:rsidR="00935353" w:rsidRPr="00935353" w:rsidRDefault="00935353" w:rsidP="00935353">
      <w:pPr>
        <w:spacing w:after="0"/>
        <w:jc w:val="both"/>
        <w:rPr>
          <w:rFonts w:ascii="Times New Roman" w:hAnsi="Times New Roman" w:cs="Times New Roman"/>
          <w:sz w:val="24"/>
          <w:szCs w:val="24"/>
          <w:lang w:eastAsia="uk-UA"/>
        </w:rPr>
      </w:pPr>
      <w:bookmarkStart w:id="68" w:name="n228"/>
      <w:bookmarkEnd w:id="68"/>
      <w:r w:rsidRPr="00935353">
        <w:rPr>
          <w:rFonts w:ascii="Times New Roman" w:hAnsi="Times New Roman" w:cs="Times New Roman"/>
          <w:sz w:val="24"/>
          <w:szCs w:val="24"/>
          <w:lang w:eastAsia="uk-UA"/>
        </w:rPr>
        <w:t xml:space="preserve">Організація наукових </w:t>
      </w:r>
      <w:proofErr w:type="gramStart"/>
      <w:r w:rsidRPr="00935353">
        <w:rPr>
          <w:rFonts w:ascii="Times New Roman" w:hAnsi="Times New Roman" w:cs="Times New Roman"/>
          <w:sz w:val="24"/>
          <w:szCs w:val="24"/>
          <w:lang w:eastAsia="uk-UA"/>
        </w:rPr>
        <w:t>досл</w:t>
      </w:r>
      <w:proofErr w:type="gramEnd"/>
      <w:r w:rsidRPr="00935353">
        <w:rPr>
          <w:rFonts w:ascii="Times New Roman" w:hAnsi="Times New Roman" w:cs="Times New Roman"/>
          <w:sz w:val="24"/>
          <w:szCs w:val="24"/>
          <w:lang w:eastAsia="uk-UA"/>
        </w:rPr>
        <w:t>іджень з проблем охорони праці. Державний нагляд за охороною праці. Органи державного управління охороною праці та порядок регулювання їх діяльності. Права і відповідальність посадових осіб Держпраці. Соціальний захист цих посадових осіб.</w:t>
      </w:r>
    </w:p>
    <w:p w:rsidR="00935353" w:rsidRPr="00935353" w:rsidRDefault="00935353" w:rsidP="00935353">
      <w:pPr>
        <w:spacing w:after="0"/>
        <w:jc w:val="both"/>
        <w:rPr>
          <w:rFonts w:ascii="Times New Roman" w:hAnsi="Times New Roman" w:cs="Times New Roman"/>
          <w:sz w:val="24"/>
          <w:szCs w:val="24"/>
          <w:lang w:eastAsia="uk-UA"/>
        </w:rPr>
      </w:pPr>
      <w:bookmarkStart w:id="69" w:name="n229"/>
      <w:bookmarkEnd w:id="69"/>
      <w:r w:rsidRPr="00935353">
        <w:rPr>
          <w:rFonts w:ascii="Times New Roman" w:hAnsi="Times New Roman" w:cs="Times New Roman"/>
          <w:sz w:val="24"/>
          <w:szCs w:val="24"/>
          <w:lang w:eastAsia="uk-UA"/>
        </w:rPr>
        <w:t>Громадський контроль за додержанням законодавства про охорону праці. Повноваження і права профспілок у цій сфері. Уповноважені найманими працівниками особи з питань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70" w:name="n230"/>
      <w:bookmarkEnd w:id="70"/>
      <w:proofErr w:type="gramStart"/>
      <w:r w:rsidRPr="00935353">
        <w:rPr>
          <w:rFonts w:ascii="Times New Roman" w:hAnsi="Times New Roman" w:cs="Times New Roman"/>
          <w:sz w:val="24"/>
          <w:szCs w:val="24"/>
          <w:lang w:eastAsia="uk-UA"/>
        </w:rPr>
        <w:t>Штрафні санкції до 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 Відповідальність за порушення законодавчих та інших нормативних актів про охорону праці, за створення перешкод у діяльності посадових осіб органів державного управл</w:t>
      </w:r>
      <w:proofErr w:type="gramEnd"/>
      <w:r w:rsidRPr="00935353">
        <w:rPr>
          <w:rFonts w:ascii="Times New Roman" w:hAnsi="Times New Roman" w:cs="Times New Roman"/>
          <w:sz w:val="24"/>
          <w:szCs w:val="24"/>
          <w:lang w:eastAsia="uk-UA"/>
        </w:rPr>
        <w:t>іння охороною праці і представників професійних спілок.</w:t>
      </w:r>
    </w:p>
    <w:p w:rsidR="00935353" w:rsidRPr="00935353" w:rsidRDefault="00935353" w:rsidP="00935353">
      <w:pPr>
        <w:spacing w:after="0"/>
        <w:jc w:val="both"/>
        <w:rPr>
          <w:rFonts w:ascii="Times New Roman" w:hAnsi="Times New Roman" w:cs="Times New Roman"/>
          <w:sz w:val="24"/>
          <w:szCs w:val="24"/>
          <w:lang w:eastAsia="uk-UA"/>
        </w:rPr>
      </w:pPr>
      <w:bookmarkStart w:id="71" w:name="n231"/>
      <w:bookmarkEnd w:id="71"/>
      <w:proofErr w:type="gramStart"/>
      <w:r w:rsidRPr="00935353">
        <w:rPr>
          <w:rFonts w:ascii="Times New Roman" w:hAnsi="Times New Roman" w:cs="Times New Roman"/>
          <w:sz w:val="24"/>
          <w:szCs w:val="24"/>
          <w:lang w:eastAsia="uk-UA"/>
        </w:rPr>
        <w:t>Соц</w:t>
      </w:r>
      <w:proofErr w:type="gramEnd"/>
      <w:r w:rsidRPr="00935353">
        <w:rPr>
          <w:rFonts w:ascii="Times New Roman" w:hAnsi="Times New Roman" w:cs="Times New Roman"/>
          <w:sz w:val="24"/>
          <w:szCs w:val="24"/>
          <w:lang w:eastAsia="uk-UA"/>
        </w:rPr>
        <w:t>іальне страхування від нещасних випадків і професійних захворювань. Основні положення </w:t>
      </w:r>
      <w:hyperlink r:id="rId23" w:tgtFrame="_blank" w:history="1">
        <w:r w:rsidRPr="00935353">
          <w:rPr>
            <w:rFonts w:ascii="Times New Roman" w:hAnsi="Times New Roman" w:cs="Times New Roman"/>
            <w:sz w:val="24"/>
            <w:szCs w:val="24"/>
            <w:lang w:eastAsia="uk-UA"/>
          </w:rPr>
          <w:t>Закону України</w:t>
        </w:r>
      </w:hyperlink>
      <w:r w:rsidRPr="00935353">
        <w:rPr>
          <w:rFonts w:ascii="Times New Roman" w:hAnsi="Times New Roman" w:cs="Times New Roman"/>
          <w:sz w:val="24"/>
          <w:szCs w:val="24"/>
          <w:lang w:eastAsia="uk-UA"/>
        </w:rPr>
        <w:t>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Про загальнообов</w:t>
      </w:r>
      <w:proofErr w:type="gramStart"/>
      <w:r w:rsidRPr="00935353">
        <w:rPr>
          <w:rFonts w:ascii="Times New Roman" w:hAnsi="Times New Roman" w:cs="Times New Roman"/>
          <w:sz w:val="24"/>
          <w:szCs w:val="24"/>
          <w:lang w:eastAsia="uk-UA"/>
        </w:rPr>
        <w:t>`я</w:t>
      </w:r>
      <w:proofErr w:type="gramEnd"/>
      <w:r w:rsidRPr="00935353">
        <w:rPr>
          <w:rFonts w:ascii="Times New Roman" w:hAnsi="Times New Roman" w:cs="Times New Roman"/>
          <w:sz w:val="24"/>
          <w:szCs w:val="24"/>
          <w:lang w:eastAsia="uk-UA"/>
        </w:rPr>
        <w:t>зкове державне соціальне страхування</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 завдання страхування та сфера дії закону, основні принципи страхування; управління страхуванням. Обов'язки Фонду: відшкодування шкоди, заподіяної застрахованому ушкодженням його здоров'я, відшкодування моральної шкоди, </w:t>
      </w:r>
      <w:proofErr w:type="gramStart"/>
      <w:r w:rsidRPr="00935353">
        <w:rPr>
          <w:rFonts w:ascii="Times New Roman" w:hAnsi="Times New Roman" w:cs="Times New Roman"/>
          <w:sz w:val="24"/>
          <w:szCs w:val="24"/>
          <w:lang w:eastAsia="uk-UA"/>
        </w:rPr>
        <w:t>проф</w:t>
      </w:r>
      <w:proofErr w:type="gramEnd"/>
      <w:r w:rsidRPr="00935353">
        <w:rPr>
          <w:rFonts w:ascii="Times New Roman" w:hAnsi="Times New Roman" w:cs="Times New Roman"/>
          <w:sz w:val="24"/>
          <w:szCs w:val="24"/>
          <w:lang w:eastAsia="uk-UA"/>
        </w:rPr>
        <w:t>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w:t>
      </w:r>
    </w:p>
    <w:p w:rsidR="00935353" w:rsidRPr="00935353" w:rsidRDefault="00935353" w:rsidP="00935353">
      <w:pPr>
        <w:spacing w:after="0"/>
        <w:jc w:val="both"/>
        <w:rPr>
          <w:rFonts w:ascii="Times New Roman" w:hAnsi="Times New Roman" w:cs="Times New Roman"/>
          <w:sz w:val="24"/>
          <w:szCs w:val="24"/>
          <w:lang w:eastAsia="uk-UA"/>
        </w:rPr>
      </w:pPr>
      <w:bookmarkStart w:id="72" w:name="n232"/>
      <w:bookmarkEnd w:id="72"/>
      <w:r w:rsidRPr="00935353">
        <w:rPr>
          <w:rFonts w:ascii="Times New Roman" w:hAnsi="Times New Roman" w:cs="Times New Roman"/>
          <w:sz w:val="24"/>
          <w:szCs w:val="24"/>
          <w:lang w:eastAsia="uk-UA"/>
        </w:rPr>
        <w:t>Страхові тарифи, диференційовані в залежності від класу професійного ризику виробництва, а також від фактичних умов та безпеки праці на виробництві. </w:t>
      </w:r>
      <w:hyperlink r:id="rId24" w:tgtFrame="_blank" w:history="1">
        <w:r w:rsidRPr="00935353">
          <w:rPr>
            <w:rFonts w:ascii="Times New Roman" w:hAnsi="Times New Roman" w:cs="Times New Roman"/>
            <w:sz w:val="24"/>
            <w:szCs w:val="24"/>
            <w:lang w:eastAsia="uk-UA"/>
          </w:rPr>
          <w:t xml:space="preserve">Закон </w:t>
        </w:r>
        <w:r w:rsidRPr="00935353">
          <w:rPr>
            <w:rFonts w:ascii="Times New Roman" w:hAnsi="Times New Roman" w:cs="Times New Roman"/>
            <w:sz w:val="24"/>
            <w:szCs w:val="24"/>
            <w:lang w:eastAsia="uk-UA"/>
          </w:rPr>
          <w:lastRenderedPageBreak/>
          <w:t>України</w:t>
        </w:r>
      </w:hyperlink>
      <w:r w:rsidRPr="00935353">
        <w:rPr>
          <w:rFonts w:ascii="Times New Roman" w:hAnsi="Times New Roman" w:cs="Times New Roman"/>
          <w:sz w:val="24"/>
          <w:szCs w:val="24"/>
          <w:lang w:eastAsia="uk-UA"/>
        </w:rPr>
        <w:t>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Про колективні договори</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Регулювання питань охорони праці в колективному договорі. Комплексні заходи щодо досягнення встановлених нормативів безпеки,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935353" w:rsidRPr="00935353" w:rsidRDefault="00935353" w:rsidP="00935353">
      <w:pPr>
        <w:spacing w:after="0"/>
        <w:jc w:val="both"/>
        <w:rPr>
          <w:rFonts w:ascii="Times New Roman" w:hAnsi="Times New Roman" w:cs="Times New Roman"/>
          <w:sz w:val="24"/>
          <w:szCs w:val="24"/>
          <w:lang w:eastAsia="uk-UA"/>
        </w:rPr>
      </w:pPr>
      <w:bookmarkStart w:id="73" w:name="n233"/>
      <w:bookmarkEnd w:id="73"/>
      <w:r w:rsidRPr="00935353">
        <w:rPr>
          <w:rFonts w:ascii="Times New Roman" w:hAnsi="Times New Roman" w:cs="Times New Roman"/>
          <w:sz w:val="24"/>
          <w:szCs w:val="24"/>
          <w:lang w:eastAsia="uk-UA"/>
        </w:rPr>
        <w:t>Тривалість робочого часу працівників. Скорочена тривалість робочого часу. Заборона роботи в нічний час. Обмеження понаднормованих робіт. Заборона залучення до понаднормованих робі</w:t>
      </w:r>
      <w:proofErr w:type="gramStart"/>
      <w:r w:rsidRPr="00935353">
        <w:rPr>
          <w:rFonts w:ascii="Times New Roman" w:hAnsi="Times New Roman" w:cs="Times New Roman"/>
          <w:sz w:val="24"/>
          <w:szCs w:val="24"/>
          <w:lang w:eastAsia="uk-UA"/>
        </w:rPr>
        <w:t>т</w:t>
      </w:r>
      <w:proofErr w:type="gramEnd"/>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74" w:name="n234"/>
      <w:bookmarkEnd w:id="74"/>
      <w:r w:rsidRPr="00935353">
        <w:rPr>
          <w:rFonts w:ascii="Times New Roman" w:hAnsi="Times New Roman" w:cs="Times New Roman"/>
          <w:sz w:val="24"/>
          <w:szCs w:val="24"/>
          <w:lang w:eastAsia="uk-UA"/>
        </w:rPr>
        <w:t xml:space="preserve">Праця жінок. Роботи, на яких забороняється застосування праці жінок. Обмеження праці жінок на роботах у нічний час. Гарантії при прийнятті </w:t>
      </w:r>
      <w:proofErr w:type="gramStart"/>
      <w:r w:rsidRPr="00935353">
        <w:rPr>
          <w:rFonts w:ascii="Times New Roman" w:hAnsi="Times New Roman" w:cs="Times New Roman"/>
          <w:sz w:val="24"/>
          <w:szCs w:val="24"/>
          <w:lang w:eastAsia="uk-UA"/>
        </w:rPr>
        <w:t>на</w:t>
      </w:r>
      <w:proofErr w:type="gramEnd"/>
      <w:r w:rsidRPr="00935353">
        <w:rPr>
          <w:rFonts w:ascii="Times New Roman" w:hAnsi="Times New Roman" w:cs="Times New Roman"/>
          <w:sz w:val="24"/>
          <w:szCs w:val="24"/>
          <w:lang w:eastAsia="uk-UA"/>
        </w:rPr>
        <w:t xml:space="preserve"> </w:t>
      </w:r>
      <w:proofErr w:type="gramStart"/>
      <w:r w:rsidRPr="00935353">
        <w:rPr>
          <w:rFonts w:ascii="Times New Roman" w:hAnsi="Times New Roman" w:cs="Times New Roman"/>
          <w:sz w:val="24"/>
          <w:szCs w:val="24"/>
          <w:lang w:eastAsia="uk-UA"/>
        </w:rPr>
        <w:t>роботу</w:t>
      </w:r>
      <w:proofErr w:type="gramEnd"/>
      <w:r w:rsidRPr="00935353">
        <w:rPr>
          <w:rFonts w:ascii="Times New Roman" w:hAnsi="Times New Roman" w:cs="Times New Roman"/>
          <w:sz w:val="24"/>
          <w:szCs w:val="24"/>
          <w:lang w:eastAsia="uk-UA"/>
        </w:rPr>
        <w:t xml:space="preserve"> і заборона звільнення вагітних жінок та жінок, які мають дітей.</w:t>
      </w:r>
    </w:p>
    <w:p w:rsidR="00935353" w:rsidRPr="00935353" w:rsidRDefault="00935353" w:rsidP="00935353">
      <w:pPr>
        <w:spacing w:after="0"/>
        <w:jc w:val="both"/>
        <w:rPr>
          <w:rFonts w:ascii="Times New Roman" w:hAnsi="Times New Roman" w:cs="Times New Roman"/>
          <w:sz w:val="24"/>
          <w:szCs w:val="24"/>
          <w:lang w:eastAsia="uk-UA"/>
        </w:rPr>
      </w:pPr>
      <w:bookmarkStart w:id="75" w:name="n235"/>
      <w:bookmarkEnd w:id="75"/>
      <w:r w:rsidRPr="00935353">
        <w:rPr>
          <w:rFonts w:ascii="Times New Roman" w:hAnsi="Times New Roman" w:cs="Times New Roman"/>
          <w:sz w:val="24"/>
          <w:szCs w:val="24"/>
          <w:lang w:eastAsia="uk-UA"/>
        </w:rPr>
        <w:t xml:space="preserve">Праця інвалідів. Порядок навчання, перекваліфікації та працевлаштування інвалідів </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ідповідно до медичних рекомендацій. Умови використання їх праці у нічний час та на понаднормованих роботах.</w:t>
      </w:r>
    </w:p>
    <w:p w:rsidR="00935353" w:rsidRPr="00935353" w:rsidRDefault="00935353" w:rsidP="00935353">
      <w:pPr>
        <w:spacing w:after="0"/>
        <w:jc w:val="both"/>
        <w:rPr>
          <w:rFonts w:ascii="Times New Roman" w:hAnsi="Times New Roman" w:cs="Times New Roman"/>
          <w:sz w:val="24"/>
          <w:szCs w:val="24"/>
          <w:lang w:eastAsia="uk-UA"/>
        </w:rPr>
      </w:pPr>
      <w:bookmarkStart w:id="76" w:name="n236"/>
      <w:bookmarkEnd w:id="76"/>
      <w:r w:rsidRPr="00935353">
        <w:rPr>
          <w:rFonts w:ascii="Times New Roman" w:hAnsi="Times New Roman" w:cs="Times New Roman"/>
          <w:sz w:val="24"/>
          <w:szCs w:val="24"/>
          <w:lang w:eastAsia="uk-UA"/>
        </w:rPr>
        <w:t xml:space="preserve">Праця </w:t>
      </w:r>
      <w:proofErr w:type="gramStart"/>
      <w:r w:rsidRPr="00935353">
        <w:rPr>
          <w:rFonts w:ascii="Times New Roman" w:hAnsi="Times New Roman" w:cs="Times New Roman"/>
          <w:sz w:val="24"/>
          <w:szCs w:val="24"/>
          <w:lang w:eastAsia="uk-UA"/>
        </w:rPr>
        <w:t>молод</w:t>
      </w:r>
      <w:proofErr w:type="gramEnd"/>
      <w:r w:rsidRPr="00935353">
        <w:rPr>
          <w:rFonts w:ascii="Times New Roman" w:hAnsi="Times New Roman" w:cs="Times New Roman"/>
          <w:sz w:val="24"/>
          <w:szCs w:val="24"/>
          <w:lang w:eastAsia="uk-UA"/>
        </w:rPr>
        <w:t xml:space="preserve">і. Права неповнолітніх у трудових правовідносинах. Вік, з якого </w:t>
      </w:r>
      <w:proofErr w:type="gramStart"/>
      <w:r w:rsidRPr="00935353">
        <w:rPr>
          <w:rFonts w:ascii="Times New Roman" w:hAnsi="Times New Roman" w:cs="Times New Roman"/>
          <w:sz w:val="24"/>
          <w:szCs w:val="24"/>
          <w:lang w:eastAsia="uk-UA"/>
        </w:rPr>
        <w:t>допускається</w:t>
      </w:r>
      <w:proofErr w:type="gramEnd"/>
      <w:r w:rsidRPr="00935353">
        <w:rPr>
          <w:rFonts w:ascii="Times New Roman" w:hAnsi="Times New Roman" w:cs="Times New Roman"/>
          <w:sz w:val="24"/>
          <w:szCs w:val="24"/>
          <w:lang w:eastAsia="uk-UA"/>
        </w:rPr>
        <w:t xml:space="preserve"> прийняття на роботу. </w:t>
      </w:r>
      <w:proofErr w:type="gramStart"/>
      <w:r w:rsidRPr="00935353">
        <w:rPr>
          <w:rFonts w:ascii="Times New Roman" w:hAnsi="Times New Roman" w:cs="Times New Roman"/>
          <w:sz w:val="24"/>
          <w:szCs w:val="24"/>
          <w:lang w:eastAsia="uk-UA"/>
        </w:rPr>
        <w:t>Роботи, на яких забороняється застосування праці осіб, молодших за вісімнадцять років. Медичні огляди.</w:t>
      </w:r>
      <w:proofErr w:type="gramEnd"/>
    </w:p>
    <w:p w:rsidR="00935353" w:rsidRPr="00935353" w:rsidRDefault="00935353" w:rsidP="00935353">
      <w:pPr>
        <w:spacing w:after="0"/>
        <w:jc w:val="both"/>
        <w:rPr>
          <w:rFonts w:ascii="Times New Roman" w:hAnsi="Times New Roman" w:cs="Times New Roman"/>
          <w:sz w:val="24"/>
          <w:szCs w:val="24"/>
          <w:lang w:eastAsia="uk-UA"/>
        </w:rPr>
      </w:pPr>
      <w:bookmarkStart w:id="77" w:name="n237"/>
      <w:bookmarkEnd w:id="77"/>
      <w:r w:rsidRPr="00935353">
        <w:rPr>
          <w:rFonts w:ascii="Times New Roman" w:hAnsi="Times New Roman" w:cs="Times New Roman"/>
          <w:sz w:val="24"/>
          <w:szCs w:val="24"/>
          <w:lang w:eastAsia="uk-UA"/>
        </w:rPr>
        <w:t xml:space="preserve">Індивідуальні трудові спори. Органи, що розглядають трудові спори. Терміни звернення </w:t>
      </w:r>
      <w:proofErr w:type="gramStart"/>
      <w:r w:rsidRPr="00935353">
        <w:rPr>
          <w:rFonts w:ascii="Times New Roman" w:hAnsi="Times New Roman" w:cs="Times New Roman"/>
          <w:sz w:val="24"/>
          <w:szCs w:val="24"/>
          <w:lang w:eastAsia="uk-UA"/>
        </w:rPr>
        <w:t>до</w:t>
      </w:r>
      <w:proofErr w:type="gramEnd"/>
      <w:r w:rsidRPr="00935353">
        <w:rPr>
          <w:rFonts w:ascii="Times New Roman" w:hAnsi="Times New Roman" w:cs="Times New Roman"/>
          <w:sz w:val="24"/>
          <w:szCs w:val="24"/>
          <w:lang w:eastAsia="uk-UA"/>
        </w:rPr>
        <w:t xml:space="preserve"> </w:t>
      </w:r>
      <w:proofErr w:type="gramStart"/>
      <w:r w:rsidRPr="00935353">
        <w:rPr>
          <w:rFonts w:ascii="Times New Roman" w:hAnsi="Times New Roman" w:cs="Times New Roman"/>
          <w:sz w:val="24"/>
          <w:szCs w:val="24"/>
          <w:lang w:eastAsia="uk-UA"/>
        </w:rPr>
        <w:t>ком</w:t>
      </w:r>
      <w:proofErr w:type="gramEnd"/>
      <w:r w:rsidRPr="00935353">
        <w:rPr>
          <w:rFonts w:ascii="Times New Roman" w:hAnsi="Times New Roman" w:cs="Times New Roman"/>
          <w:sz w:val="24"/>
          <w:szCs w:val="24"/>
          <w:lang w:eastAsia="uk-UA"/>
        </w:rPr>
        <w:t>ісії з трудових спорів та порядок прийняття заяв. Порядок і терміни розгляду трудових спорі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78" w:name="n238"/>
      <w:bookmarkEnd w:id="78"/>
      <w:r w:rsidRPr="00935353">
        <w:rPr>
          <w:rFonts w:ascii="Times New Roman" w:hAnsi="Times New Roman" w:cs="Times New Roman"/>
          <w:sz w:val="24"/>
          <w:szCs w:val="24"/>
          <w:lang w:eastAsia="uk-UA"/>
        </w:rPr>
        <w:t>Відповідальність за порушення законодавства про працю.</w:t>
      </w:r>
    </w:p>
    <w:p w:rsidR="00935353" w:rsidRPr="00935353" w:rsidRDefault="00935353" w:rsidP="00935353">
      <w:pPr>
        <w:spacing w:after="0"/>
        <w:jc w:val="center"/>
        <w:rPr>
          <w:rFonts w:ascii="Times New Roman" w:hAnsi="Times New Roman" w:cs="Times New Roman"/>
          <w:sz w:val="24"/>
          <w:szCs w:val="24"/>
          <w:lang w:eastAsia="uk-UA"/>
        </w:rPr>
      </w:pPr>
      <w:bookmarkStart w:id="79" w:name="n239"/>
      <w:bookmarkEnd w:id="79"/>
      <w:r w:rsidRPr="00935353">
        <w:rPr>
          <w:rFonts w:ascii="Times New Roman" w:hAnsi="Times New Roman" w:cs="Times New Roman"/>
          <w:sz w:val="24"/>
          <w:szCs w:val="24"/>
          <w:lang w:eastAsia="uk-UA"/>
        </w:rPr>
        <w:t xml:space="preserve">ТЕМА 2. ОРГАНІЗАЦІЯ РОБОТИ </w:t>
      </w:r>
      <w:proofErr w:type="gramStart"/>
      <w:r w:rsidRPr="00935353">
        <w:rPr>
          <w:rFonts w:ascii="Times New Roman" w:hAnsi="Times New Roman" w:cs="Times New Roman"/>
          <w:sz w:val="24"/>
          <w:szCs w:val="24"/>
          <w:lang w:eastAsia="uk-UA"/>
        </w:rPr>
        <w:t>З</w:t>
      </w:r>
      <w:proofErr w:type="gramEnd"/>
      <w:r w:rsidRPr="00935353">
        <w:rPr>
          <w:rFonts w:ascii="Times New Roman" w:hAnsi="Times New Roman" w:cs="Times New Roman"/>
          <w:sz w:val="24"/>
          <w:szCs w:val="24"/>
          <w:lang w:eastAsia="uk-UA"/>
        </w:rPr>
        <w:t xml:space="preserve">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80" w:name="n240"/>
      <w:bookmarkEnd w:id="80"/>
      <w:r w:rsidRPr="00935353">
        <w:rPr>
          <w:rFonts w:ascii="Times New Roman" w:hAnsi="Times New Roman" w:cs="Times New Roman"/>
          <w:sz w:val="24"/>
          <w:szCs w:val="24"/>
          <w:lang w:eastAsia="uk-UA"/>
        </w:rPr>
        <w:t>Охорона праці як об'єкт управління. Управління охороною праці. Мета і завдання управління. Структурно-функціональна схема управління охороною праці.</w:t>
      </w:r>
    </w:p>
    <w:p w:rsidR="00935353" w:rsidRPr="00935353" w:rsidRDefault="00935353" w:rsidP="00935353">
      <w:pPr>
        <w:spacing w:after="0"/>
        <w:jc w:val="both"/>
        <w:rPr>
          <w:rFonts w:ascii="Times New Roman" w:hAnsi="Times New Roman" w:cs="Times New Roman"/>
          <w:sz w:val="24"/>
          <w:szCs w:val="24"/>
          <w:lang w:eastAsia="uk-UA"/>
        </w:rPr>
      </w:pPr>
      <w:bookmarkStart w:id="81" w:name="n241"/>
      <w:bookmarkEnd w:id="81"/>
      <w:r w:rsidRPr="00935353">
        <w:rPr>
          <w:rFonts w:ascii="Times New Roman" w:hAnsi="Times New Roman" w:cs="Times New Roman"/>
          <w:sz w:val="24"/>
          <w:szCs w:val="24"/>
          <w:lang w:eastAsia="uk-UA"/>
        </w:rPr>
        <w:t>Планування роботи з охорони праці: перспективне, поточне та оперативне.</w:t>
      </w:r>
    </w:p>
    <w:p w:rsidR="00935353" w:rsidRPr="00935353" w:rsidRDefault="00935353" w:rsidP="00935353">
      <w:pPr>
        <w:spacing w:after="0"/>
        <w:jc w:val="both"/>
        <w:rPr>
          <w:rFonts w:ascii="Times New Roman" w:hAnsi="Times New Roman" w:cs="Times New Roman"/>
          <w:sz w:val="24"/>
          <w:szCs w:val="24"/>
          <w:lang w:eastAsia="uk-UA"/>
        </w:rPr>
      </w:pPr>
      <w:bookmarkStart w:id="82" w:name="n242"/>
      <w:bookmarkEnd w:id="82"/>
      <w:r w:rsidRPr="00935353">
        <w:rPr>
          <w:rFonts w:ascii="Times New Roman" w:hAnsi="Times New Roman" w:cs="Times New Roman"/>
          <w:sz w:val="24"/>
          <w:szCs w:val="24"/>
          <w:lang w:eastAsia="uk-UA"/>
        </w:rPr>
        <w:t>Організація роботи з охорони праці. Посадові інструкції, установлення обов'язків, прав і відповідальності виробничо-технічних служб, посадових осіб і спеціалі</w:t>
      </w:r>
      <w:proofErr w:type="gramStart"/>
      <w:r w:rsidRPr="00935353">
        <w:rPr>
          <w:rFonts w:ascii="Times New Roman" w:hAnsi="Times New Roman" w:cs="Times New Roman"/>
          <w:sz w:val="24"/>
          <w:szCs w:val="24"/>
          <w:lang w:eastAsia="uk-UA"/>
        </w:rPr>
        <w:t>ст</w:t>
      </w:r>
      <w:proofErr w:type="gramEnd"/>
      <w:r w:rsidRPr="00935353">
        <w:rPr>
          <w:rFonts w:ascii="Times New Roman" w:hAnsi="Times New Roman" w:cs="Times New Roman"/>
          <w:sz w:val="24"/>
          <w:szCs w:val="24"/>
          <w:lang w:eastAsia="uk-UA"/>
        </w:rPr>
        <w:t>ів за виконання функцій і завдань у системі управління охороною праці, а також вимог з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83" w:name="n243"/>
      <w:bookmarkEnd w:id="83"/>
      <w:r w:rsidRPr="00935353">
        <w:rPr>
          <w:rFonts w:ascii="Times New Roman" w:hAnsi="Times New Roman" w:cs="Times New Roman"/>
          <w:sz w:val="24"/>
          <w:szCs w:val="24"/>
          <w:lang w:eastAsia="uk-UA"/>
        </w:rPr>
        <w:t>Оперативне керівництво і координація роботи з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84" w:name="n244"/>
      <w:bookmarkEnd w:id="84"/>
      <w:proofErr w:type="gramStart"/>
      <w:r w:rsidRPr="00935353">
        <w:rPr>
          <w:rFonts w:ascii="Times New Roman" w:hAnsi="Times New Roman" w:cs="Times New Roman"/>
          <w:sz w:val="24"/>
          <w:szCs w:val="24"/>
          <w:lang w:eastAsia="uk-UA"/>
        </w:rPr>
        <w:t>Матер</w:t>
      </w:r>
      <w:proofErr w:type="gramEnd"/>
      <w:r w:rsidRPr="00935353">
        <w:rPr>
          <w:rFonts w:ascii="Times New Roman" w:hAnsi="Times New Roman" w:cs="Times New Roman"/>
          <w:sz w:val="24"/>
          <w:szCs w:val="24"/>
          <w:lang w:eastAsia="uk-UA"/>
        </w:rPr>
        <w:t>іальне та моральне стимулювання роботи з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85" w:name="n245"/>
      <w:bookmarkEnd w:id="85"/>
      <w:r w:rsidRPr="00935353">
        <w:rPr>
          <w:rFonts w:ascii="Times New Roman" w:hAnsi="Times New Roman" w:cs="Times New Roman"/>
          <w:sz w:val="24"/>
          <w:szCs w:val="24"/>
          <w:lang w:eastAsia="uk-UA"/>
        </w:rPr>
        <w:t>Контроль за ефективністю функціонування системи управління охороною праці, виконанням працівниками своїх обов'язкі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w:t>
      </w:r>
      <w:proofErr w:type="gramStart"/>
      <w:r w:rsidRPr="00935353">
        <w:rPr>
          <w:rFonts w:ascii="Times New Roman" w:hAnsi="Times New Roman" w:cs="Times New Roman"/>
          <w:sz w:val="24"/>
          <w:szCs w:val="24"/>
          <w:lang w:eastAsia="uk-UA"/>
        </w:rPr>
        <w:t>правил</w:t>
      </w:r>
      <w:proofErr w:type="gramEnd"/>
      <w:r w:rsidRPr="00935353">
        <w:rPr>
          <w:rFonts w:ascii="Times New Roman" w:hAnsi="Times New Roman" w:cs="Times New Roman"/>
          <w:sz w:val="24"/>
          <w:szCs w:val="24"/>
          <w:lang w:eastAsia="uk-UA"/>
        </w:rPr>
        <w:t>, норм та інструкцій з охорони праці, за станом охорони праці на робочих місцях, аудит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86" w:name="n246"/>
      <w:bookmarkEnd w:id="86"/>
      <w:r w:rsidRPr="00935353">
        <w:rPr>
          <w:rFonts w:ascii="Times New Roman" w:hAnsi="Times New Roman" w:cs="Times New Roman"/>
          <w:sz w:val="24"/>
          <w:szCs w:val="24"/>
          <w:lang w:eastAsia="uk-UA"/>
        </w:rPr>
        <w:t>Вимоги нормативних актів з охорони праці щодо безпеки виробничих процесів, обладнання, будівель і споруд. Планово-запобіжні ремонти засобів праці. Метрологічне забезпечення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87" w:name="n247"/>
      <w:bookmarkEnd w:id="87"/>
      <w:r w:rsidRPr="00935353">
        <w:rPr>
          <w:rFonts w:ascii="Times New Roman" w:hAnsi="Times New Roman" w:cs="Times New Roman"/>
          <w:sz w:val="24"/>
          <w:szCs w:val="24"/>
          <w:lang w:eastAsia="uk-UA"/>
        </w:rPr>
        <w:t xml:space="preserve">Організація безпечного ведення робіт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ідвищеної небезпеки або таких, де є потреба у професійному доборі згідно з нормативно-правовими актами з охорони праці.</w:t>
      </w:r>
    </w:p>
    <w:p w:rsidR="00935353" w:rsidRPr="00935353" w:rsidRDefault="00935353" w:rsidP="00935353">
      <w:pPr>
        <w:spacing w:after="0"/>
        <w:jc w:val="both"/>
        <w:rPr>
          <w:rFonts w:ascii="Times New Roman" w:hAnsi="Times New Roman" w:cs="Times New Roman"/>
          <w:sz w:val="24"/>
          <w:szCs w:val="24"/>
          <w:lang w:eastAsia="uk-UA"/>
        </w:rPr>
      </w:pPr>
      <w:bookmarkStart w:id="88" w:name="n248"/>
      <w:bookmarkEnd w:id="88"/>
      <w:r w:rsidRPr="00935353">
        <w:rPr>
          <w:rFonts w:ascii="Times New Roman" w:hAnsi="Times New Roman" w:cs="Times New Roman"/>
          <w:sz w:val="24"/>
          <w:szCs w:val="24"/>
          <w:lang w:eastAsia="uk-UA"/>
        </w:rPr>
        <w:t xml:space="preserve">Прилади контролю безпечних умов праці. </w:t>
      </w:r>
      <w:proofErr w:type="gramStart"/>
      <w:r w:rsidRPr="00935353">
        <w:rPr>
          <w:rFonts w:ascii="Times New Roman" w:hAnsi="Times New Roman" w:cs="Times New Roman"/>
          <w:sz w:val="24"/>
          <w:szCs w:val="24"/>
          <w:lang w:eastAsia="uk-UA"/>
        </w:rPr>
        <w:t>Св</w:t>
      </w:r>
      <w:proofErr w:type="gramEnd"/>
      <w:r w:rsidRPr="00935353">
        <w:rPr>
          <w:rFonts w:ascii="Times New Roman" w:hAnsi="Times New Roman" w:cs="Times New Roman"/>
          <w:sz w:val="24"/>
          <w:szCs w:val="24"/>
          <w:lang w:eastAsia="uk-UA"/>
        </w:rPr>
        <w:t>ітлова та звукова сигналізація. Запобіжні написи, сигнальне пофарбування. Знаки безпеки.</w:t>
      </w:r>
    </w:p>
    <w:p w:rsidR="00935353" w:rsidRPr="00935353" w:rsidRDefault="00935353" w:rsidP="00935353">
      <w:pPr>
        <w:spacing w:after="0"/>
        <w:jc w:val="both"/>
        <w:rPr>
          <w:rFonts w:ascii="Times New Roman" w:hAnsi="Times New Roman" w:cs="Times New Roman"/>
          <w:sz w:val="24"/>
          <w:szCs w:val="24"/>
          <w:lang w:eastAsia="uk-UA"/>
        </w:rPr>
      </w:pPr>
      <w:bookmarkStart w:id="89" w:name="n249"/>
      <w:bookmarkEnd w:id="89"/>
      <w:r w:rsidRPr="00935353">
        <w:rPr>
          <w:rFonts w:ascii="Times New Roman" w:hAnsi="Times New Roman" w:cs="Times New Roman"/>
          <w:sz w:val="24"/>
          <w:szCs w:val="24"/>
          <w:lang w:eastAsia="uk-UA"/>
        </w:rPr>
        <w:t>Засоби колективного та індиві</w:t>
      </w:r>
      <w:proofErr w:type="gramStart"/>
      <w:r w:rsidRPr="00935353">
        <w:rPr>
          <w:rFonts w:ascii="Times New Roman" w:hAnsi="Times New Roman" w:cs="Times New Roman"/>
          <w:sz w:val="24"/>
          <w:szCs w:val="24"/>
          <w:lang w:eastAsia="uk-UA"/>
        </w:rPr>
        <w:t>дуального</w:t>
      </w:r>
      <w:proofErr w:type="gramEnd"/>
      <w:r w:rsidRPr="00935353">
        <w:rPr>
          <w:rFonts w:ascii="Times New Roman" w:hAnsi="Times New Roman" w:cs="Times New Roman"/>
          <w:sz w:val="24"/>
          <w:szCs w:val="24"/>
          <w:lang w:eastAsia="uk-UA"/>
        </w:rPr>
        <w:t xml:space="preserve"> захисту працівників. План ліквідації аварій. План евакуації з приміщень </w:t>
      </w:r>
      <w:proofErr w:type="gramStart"/>
      <w:r w:rsidRPr="00935353">
        <w:rPr>
          <w:rFonts w:ascii="Times New Roman" w:hAnsi="Times New Roman" w:cs="Times New Roman"/>
          <w:sz w:val="24"/>
          <w:szCs w:val="24"/>
          <w:lang w:eastAsia="uk-UA"/>
        </w:rPr>
        <w:t>у</w:t>
      </w:r>
      <w:proofErr w:type="gramEnd"/>
      <w:r w:rsidRPr="00935353">
        <w:rPr>
          <w:rFonts w:ascii="Times New Roman" w:hAnsi="Times New Roman" w:cs="Times New Roman"/>
          <w:sz w:val="24"/>
          <w:szCs w:val="24"/>
          <w:lang w:eastAsia="uk-UA"/>
        </w:rPr>
        <w:t xml:space="preserve"> </w:t>
      </w:r>
      <w:proofErr w:type="gramStart"/>
      <w:r w:rsidRPr="00935353">
        <w:rPr>
          <w:rFonts w:ascii="Times New Roman" w:hAnsi="Times New Roman" w:cs="Times New Roman"/>
          <w:sz w:val="24"/>
          <w:szCs w:val="24"/>
          <w:lang w:eastAsia="uk-UA"/>
        </w:rPr>
        <w:t>раз</w:t>
      </w:r>
      <w:proofErr w:type="gramEnd"/>
      <w:r w:rsidRPr="00935353">
        <w:rPr>
          <w:rFonts w:ascii="Times New Roman" w:hAnsi="Times New Roman" w:cs="Times New Roman"/>
          <w:sz w:val="24"/>
          <w:szCs w:val="24"/>
          <w:lang w:eastAsia="uk-UA"/>
        </w:rPr>
        <w:t>і аварії.</w:t>
      </w:r>
    </w:p>
    <w:p w:rsidR="00935353" w:rsidRPr="00935353" w:rsidRDefault="00935353" w:rsidP="00935353">
      <w:pPr>
        <w:spacing w:after="0"/>
        <w:jc w:val="center"/>
        <w:rPr>
          <w:rFonts w:ascii="Times New Roman" w:hAnsi="Times New Roman" w:cs="Times New Roman"/>
          <w:sz w:val="24"/>
          <w:szCs w:val="24"/>
          <w:lang w:eastAsia="uk-UA"/>
        </w:rPr>
      </w:pPr>
      <w:bookmarkStart w:id="90" w:name="n250"/>
      <w:bookmarkEnd w:id="90"/>
      <w:r w:rsidRPr="00935353">
        <w:rPr>
          <w:rFonts w:ascii="Times New Roman" w:hAnsi="Times New Roman" w:cs="Times New Roman"/>
          <w:sz w:val="24"/>
          <w:szCs w:val="24"/>
          <w:lang w:eastAsia="uk-UA"/>
        </w:rPr>
        <w:t>ТЕМА 3. ВИБУХОНЕБЕЗПЕКА ВИРОБНИЦТВ І ВИБУХОЗАХИСТ</w:t>
      </w:r>
    </w:p>
    <w:p w:rsidR="00935353" w:rsidRPr="00935353" w:rsidRDefault="00935353" w:rsidP="00935353">
      <w:pPr>
        <w:spacing w:after="0"/>
        <w:jc w:val="both"/>
        <w:rPr>
          <w:rFonts w:ascii="Times New Roman" w:hAnsi="Times New Roman" w:cs="Times New Roman"/>
          <w:sz w:val="24"/>
          <w:szCs w:val="24"/>
          <w:lang w:eastAsia="uk-UA"/>
        </w:rPr>
      </w:pPr>
      <w:bookmarkStart w:id="91" w:name="n251"/>
      <w:bookmarkEnd w:id="91"/>
      <w:r w:rsidRPr="00935353">
        <w:rPr>
          <w:rFonts w:ascii="Times New Roman" w:hAnsi="Times New Roman" w:cs="Times New Roman"/>
          <w:sz w:val="24"/>
          <w:szCs w:val="24"/>
          <w:lang w:eastAsia="uk-UA"/>
        </w:rPr>
        <w:t xml:space="preserve">Стан та динаміка аварійності в </w:t>
      </w:r>
      <w:proofErr w:type="gramStart"/>
      <w:r w:rsidRPr="00935353">
        <w:rPr>
          <w:rFonts w:ascii="Times New Roman" w:hAnsi="Times New Roman" w:cs="Times New Roman"/>
          <w:sz w:val="24"/>
          <w:szCs w:val="24"/>
          <w:lang w:eastAsia="uk-UA"/>
        </w:rPr>
        <w:t>св</w:t>
      </w:r>
      <w:proofErr w:type="gramEnd"/>
      <w:r w:rsidRPr="00935353">
        <w:rPr>
          <w:rFonts w:ascii="Times New Roman" w:hAnsi="Times New Roman" w:cs="Times New Roman"/>
          <w:sz w:val="24"/>
          <w:szCs w:val="24"/>
          <w:lang w:eastAsia="uk-UA"/>
        </w:rPr>
        <w:t xml:space="preserve">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w:t>
      </w:r>
      <w:r w:rsidRPr="00935353">
        <w:rPr>
          <w:rFonts w:ascii="Times New Roman" w:hAnsi="Times New Roman" w:cs="Times New Roman"/>
          <w:sz w:val="24"/>
          <w:szCs w:val="24"/>
          <w:lang w:eastAsia="uk-UA"/>
        </w:rPr>
        <w:lastRenderedPageBreak/>
        <w:t xml:space="preserve">кількості, фізико-хімічних властивостей і параметрів пальних речовин, що використовуються </w:t>
      </w:r>
      <w:proofErr w:type="gramStart"/>
      <w:r w:rsidRPr="00935353">
        <w:rPr>
          <w:rFonts w:ascii="Times New Roman" w:hAnsi="Times New Roman" w:cs="Times New Roman"/>
          <w:sz w:val="24"/>
          <w:szCs w:val="24"/>
          <w:lang w:eastAsia="uk-UA"/>
        </w:rPr>
        <w:t>у</w:t>
      </w:r>
      <w:proofErr w:type="gramEnd"/>
      <w:r w:rsidRPr="00935353">
        <w:rPr>
          <w:rFonts w:ascii="Times New Roman" w:hAnsi="Times New Roman" w:cs="Times New Roman"/>
          <w:sz w:val="24"/>
          <w:szCs w:val="24"/>
          <w:lang w:eastAsia="uk-UA"/>
        </w:rPr>
        <w:t xml:space="preserve"> </w:t>
      </w:r>
      <w:proofErr w:type="gramStart"/>
      <w:r w:rsidRPr="00935353">
        <w:rPr>
          <w:rFonts w:ascii="Times New Roman" w:hAnsi="Times New Roman" w:cs="Times New Roman"/>
          <w:sz w:val="24"/>
          <w:szCs w:val="24"/>
          <w:lang w:eastAsia="uk-UA"/>
        </w:rPr>
        <w:t>технолог</w:t>
      </w:r>
      <w:proofErr w:type="gramEnd"/>
      <w:r w:rsidRPr="00935353">
        <w:rPr>
          <w:rFonts w:ascii="Times New Roman" w:hAnsi="Times New Roman" w:cs="Times New Roman"/>
          <w:sz w:val="24"/>
          <w:szCs w:val="24"/>
          <w:lang w:eastAsia="uk-UA"/>
        </w:rPr>
        <w:t>ічній системі.</w:t>
      </w:r>
    </w:p>
    <w:p w:rsidR="00935353" w:rsidRPr="00935353" w:rsidRDefault="00935353" w:rsidP="00935353">
      <w:pPr>
        <w:spacing w:after="0"/>
        <w:jc w:val="both"/>
        <w:rPr>
          <w:rFonts w:ascii="Times New Roman" w:hAnsi="Times New Roman" w:cs="Times New Roman"/>
          <w:sz w:val="24"/>
          <w:szCs w:val="24"/>
          <w:lang w:eastAsia="uk-UA"/>
        </w:rPr>
      </w:pPr>
      <w:bookmarkStart w:id="92" w:name="n252"/>
      <w:bookmarkEnd w:id="92"/>
      <w:r w:rsidRPr="00935353">
        <w:rPr>
          <w:rFonts w:ascii="Times New Roman" w:hAnsi="Times New Roman" w:cs="Times New Roman"/>
          <w:sz w:val="24"/>
          <w:szCs w:val="24"/>
          <w:lang w:eastAsia="uk-UA"/>
        </w:rPr>
        <w:t>Основні положення </w:t>
      </w:r>
      <w:hyperlink r:id="rId25" w:tgtFrame="_blank" w:history="1">
        <w:r w:rsidRPr="00935353">
          <w:rPr>
            <w:rFonts w:ascii="Times New Roman" w:hAnsi="Times New Roman" w:cs="Times New Roman"/>
            <w:sz w:val="24"/>
            <w:szCs w:val="24"/>
            <w:lang w:eastAsia="uk-UA"/>
          </w:rPr>
          <w:t>Закону України</w:t>
        </w:r>
      </w:hyperlink>
      <w:r w:rsidRPr="00935353">
        <w:rPr>
          <w:rFonts w:ascii="Times New Roman" w:hAnsi="Times New Roman" w:cs="Times New Roman"/>
          <w:sz w:val="24"/>
          <w:szCs w:val="24"/>
          <w:lang w:eastAsia="uk-UA"/>
        </w:rPr>
        <w:t>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Про об'єкти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ідвищеної небезпеки</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 Порядок ідентифікації та </w:t>
      </w:r>
      <w:proofErr w:type="gramStart"/>
      <w:r w:rsidRPr="00935353">
        <w:rPr>
          <w:rFonts w:ascii="Times New Roman" w:hAnsi="Times New Roman" w:cs="Times New Roman"/>
          <w:sz w:val="24"/>
          <w:szCs w:val="24"/>
          <w:lang w:eastAsia="uk-UA"/>
        </w:rPr>
        <w:t>обл</w:t>
      </w:r>
      <w:proofErr w:type="gramEnd"/>
      <w:r w:rsidRPr="00935353">
        <w:rPr>
          <w:rFonts w:ascii="Times New Roman" w:hAnsi="Times New Roman" w:cs="Times New Roman"/>
          <w:sz w:val="24"/>
          <w:szCs w:val="24"/>
          <w:lang w:eastAsia="uk-UA"/>
        </w:rPr>
        <w:t>іку об'єктів підвищеної небезпеки.</w:t>
      </w:r>
    </w:p>
    <w:p w:rsidR="00935353" w:rsidRPr="00935353" w:rsidRDefault="00935353" w:rsidP="00935353">
      <w:pPr>
        <w:spacing w:after="0"/>
        <w:jc w:val="both"/>
        <w:rPr>
          <w:rFonts w:ascii="Times New Roman" w:hAnsi="Times New Roman" w:cs="Times New Roman"/>
          <w:sz w:val="24"/>
          <w:szCs w:val="24"/>
          <w:lang w:eastAsia="uk-UA"/>
        </w:rPr>
      </w:pPr>
      <w:bookmarkStart w:id="93" w:name="n253"/>
      <w:bookmarkEnd w:id="93"/>
      <w:r w:rsidRPr="00935353">
        <w:rPr>
          <w:rFonts w:ascii="Times New Roman" w:hAnsi="Times New Roman" w:cs="Times New Roman"/>
          <w:sz w:val="24"/>
          <w:szCs w:val="24"/>
          <w:lang w:eastAsia="uk-UA"/>
        </w:rPr>
        <w:t>Основні положення </w:t>
      </w:r>
      <w:hyperlink r:id="rId26" w:tgtFrame="_blank" w:history="1">
        <w:r w:rsidRPr="00935353">
          <w:rPr>
            <w:rFonts w:ascii="Times New Roman" w:hAnsi="Times New Roman" w:cs="Times New Roman"/>
            <w:sz w:val="24"/>
            <w:szCs w:val="24"/>
            <w:lang w:eastAsia="uk-UA"/>
          </w:rPr>
          <w:t xml:space="preserve">Конвенції </w:t>
        </w:r>
      </w:hyperlink>
      <w:r w:rsidRPr="00935353">
        <w:rPr>
          <w:rFonts w:ascii="Times New Roman" w:hAnsi="Times New Roman" w:cs="Times New Roman"/>
          <w:sz w:val="24"/>
          <w:szCs w:val="24"/>
          <w:lang w:eastAsia="uk-UA"/>
        </w:rPr>
        <w:t xml:space="preserve"> Міжнародної організації праці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Про запобігання значним промисловим аваріям</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94" w:name="n254"/>
      <w:bookmarkEnd w:id="94"/>
      <w:r w:rsidRPr="00935353">
        <w:rPr>
          <w:rFonts w:ascii="Times New Roman" w:hAnsi="Times New Roman" w:cs="Times New Roman"/>
          <w:sz w:val="24"/>
          <w:szCs w:val="24"/>
          <w:lang w:eastAsia="uk-UA"/>
        </w:rPr>
        <w:t xml:space="preserve">Теоретичні основи механізму горіння та вибуху. Ламінарне, дефлаграційне горіння і детонація в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ізних агрегатних станах: парогазових, дисперсних середовищ, сконденсованих вибухових речовин.</w:t>
      </w:r>
    </w:p>
    <w:p w:rsidR="00935353" w:rsidRPr="00935353" w:rsidRDefault="00935353" w:rsidP="00935353">
      <w:pPr>
        <w:spacing w:after="0"/>
        <w:jc w:val="both"/>
        <w:rPr>
          <w:rFonts w:ascii="Times New Roman" w:hAnsi="Times New Roman" w:cs="Times New Roman"/>
          <w:sz w:val="24"/>
          <w:szCs w:val="24"/>
          <w:lang w:eastAsia="uk-UA"/>
        </w:rPr>
      </w:pPr>
      <w:bookmarkStart w:id="95" w:name="n255"/>
      <w:bookmarkEnd w:id="95"/>
      <w:r w:rsidRPr="00935353">
        <w:rPr>
          <w:rFonts w:ascii="Times New Roman" w:hAnsi="Times New Roman" w:cs="Times New Roman"/>
          <w:sz w:val="24"/>
          <w:szCs w:val="24"/>
          <w:lang w:eastAsia="uk-UA"/>
        </w:rPr>
        <w:t xml:space="preserve">Особливості горіння та вибуху в апаратурі, виробничому приміщенні, неорганізованих газових викидів </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незамкнутому просторі. Механізм горіння аерозолів.</w:t>
      </w:r>
    </w:p>
    <w:p w:rsidR="00935353" w:rsidRPr="00935353" w:rsidRDefault="00935353" w:rsidP="00935353">
      <w:pPr>
        <w:spacing w:after="0"/>
        <w:jc w:val="both"/>
        <w:rPr>
          <w:rFonts w:ascii="Times New Roman" w:hAnsi="Times New Roman" w:cs="Times New Roman"/>
          <w:sz w:val="24"/>
          <w:szCs w:val="24"/>
          <w:lang w:eastAsia="uk-UA"/>
        </w:rPr>
      </w:pPr>
      <w:bookmarkStart w:id="96" w:name="n256"/>
      <w:bookmarkEnd w:id="96"/>
      <w:r w:rsidRPr="00935353">
        <w:rPr>
          <w:rFonts w:ascii="Times New Roman" w:hAnsi="Times New Roman" w:cs="Times New Roman"/>
          <w:sz w:val="24"/>
          <w:szCs w:val="24"/>
          <w:lang w:eastAsia="uk-UA"/>
        </w:rPr>
        <w:t xml:space="preserve">Параметри і властивості, що характеризують вибухонебезпеку середовища; фактори, що характеризують небезпеку вибуху,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Взрывобезопасность. Общие требования</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97" w:name="n257"/>
      <w:bookmarkEnd w:id="97"/>
      <w:r w:rsidRPr="00935353">
        <w:rPr>
          <w:rFonts w:ascii="Times New Roman" w:hAnsi="Times New Roman" w:cs="Times New Roman"/>
          <w:sz w:val="24"/>
          <w:szCs w:val="24"/>
          <w:lang w:eastAsia="uk-UA"/>
        </w:rPr>
        <w:t xml:space="preserve">Кількісні показники вибухів, що характеризують масштаби руйнування, тяжкість наслідків. Тротиловий еквівалент; частка участі вибухопожежонебезпечних продуктів у вибуху, </w:t>
      </w:r>
      <w:proofErr w:type="gramStart"/>
      <w:r w:rsidRPr="00935353">
        <w:rPr>
          <w:rFonts w:ascii="Times New Roman" w:hAnsi="Times New Roman" w:cs="Times New Roman"/>
          <w:sz w:val="24"/>
          <w:szCs w:val="24"/>
          <w:lang w:eastAsia="uk-UA"/>
        </w:rPr>
        <w:t>приведена</w:t>
      </w:r>
      <w:proofErr w:type="gramEnd"/>
      <w:r w:rsidRPr="00935353">
        <w:rPr>
          <w:rFonts w:ascii="Times New Roman" w:hAnsi="Times New Roman" w:cs="Times New Roman"/>
          <w:sz w:val="24"/>
          <w:szCs w:val="24"/>
          <w:lang w:eastAsia="uk-UA"/>
        </w:rPr>
        <w:t xml:space="preserve"> маса; енергетичний потенціал вибухонебезпеки, баланс розподілу енергії вибуху.</w:t>
      </w:r>
    </w:p>
    <w:p w:rsidR="00935353" w:rsidRPr="00935353" w:rsidRDefault="00935353" w:rsidP="00935353">
      <w:pPr>
        <w:spacing w:after="0"/>
        <w:jc w:val="both"/>
        <w:rPr>
          <w:rFonts w:ascii="Times New Roman" w:hAnsi="Times New Roman" w:cs="Times New Roman"/>
          <w:sz w:val="24"/>
          <w:szCs w:val="24"/>
          <w:lang w:eastAsia="uk-UA"/>
        </w:rPr>
      </w:pPr>
      <w:bookmarkStart w:id="98" w:name="n258"/>
      <w:bookmarkEnd w:id="98"/>
      <w:r w:rsidRPr="00935353">
        <w:rPr>
          <w:rFonts w:ascii="Times New Roman" w:hAnsi="Times New Roman" w:cs="Times New Roman"/>
          <w:sz w:val="24"/>
          <w:szCs w:val="24"/>
          <w:lang w:eastAsia="uk-UA"/>
        </w:rPr>
        <w:t xml:space="preserve">Основні характеристики вибухонебезпеки хіміко-технологічних процесів; показники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 xml:space="preserve">івня руйнування промислових аварій. Установлені визначення: хіміко-технологічна система, технологічний блок, середовище, об'єкт. Значення параметрів: регламентовані, критичні, гранично допустимі; потенційно вибухонебезпечний технологічний об'єкт. Кількісні характеристики гідродинамічних, тепломасообмінних процесів та їх вплив на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івень вибухонебезпеки. Кількісні показники, що складають енергетичний потенціал вибухонебезпеки. Можливі показники вибухів.</w:t>
      </w:r>
    </w:p>
    <w:p w:rsidR="00935353" w:rsidRPr="00935353" w:rsidRDefault="00935353" w:rsidP="00935353">
      <w:pPr>
        <w:spacing w:after="0"/>
        <w:jc w:val="both"/>
        <w:rPr>
          <w:rFonts w:ascii="Times New Roman" w:hAnsi="Times New Roman" w:cs="Times New Roman"/>
          <w:sz w:val="24"/>
          <w:szCs w:val="24"/>
          <w:lang w:eastAsia="uk-UA"/>
        </w:rPr>
      </w:pPr>
      <w:bookmarkStart w:id="99" w:name="n259"/>
      <w:bookmarkEnd w:id="99"/>
      <w:r w:rsidRPr="00935353">
        <w:rPr>
          <w:rFonts w:ascii="Times New Roman" w:hAnsi="Times New Roman" w:cs="Times New Roman"/>
          <w:sz w:val="24"/>
          <w:szCs w:val="24"/>
          <w:lang w:eastAsia="uk-UA"/>
        </w:rPr>
        <w:t>Методи стабілізації процесі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та оцінка надійності систем. Фізико-хімічні характеристики речовин, що використовуються в технологічній системі, та їх вплив на вибухонебезпеку; оцінка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w:t>
      </w:r>
    </w:p>
    <w:p w:rsidR="00935353" w:rsidRPr="00935353" w:rsidRDefault="00935353" w:rsidP="00935353">
      <w:pPr>
        <w:spacing w:after="0"/>
        <w:jc w:val="both"/>
        <w:rPr>
          <w:rFonts w:ascii="Times New Roman" w:hAnsi="Times New Roman" w:cs="Times New Roman"/>
          <w:sz w:val="24"/>
          <w:szCs w:val="24"/>
          <w:lang w:eastAsia="uk-UA"/>
        </w:rPr>
      </w:pPr>
      <w:bookmarkStart w:id="100" w:name="n260"/>
      <w:bookmarkEnd w:id="100"/>
      <w:r w:rsidRPr="00935353">
        <w:rPr>
          <w:rFonts w:ascii="Times New Roman" w:hAnsi="Times New Roman" w:cs="Times New Roman"/>
          <w:sz w:val="24"/>
          <w:szCs w:val="24"/>
          <w:lang w:eastAsia="uk-UA"/>
        </w:rPr>
        <w:t>Оцінка експлуатаційної надійності та безпеки обладнання, трубопроводі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w:t>
      </w:r>
    </w:p>
    <w:p w:rsidR="00935353" w:rsidRPr="00935353" w:rsidRDefault="00935353" w:rsidP="00935353">
      <w:pPr>
        <w:spacing w:after="0"/>
        <w:jc w:val="both"/>
        <w:rPr>
          <w:rFonts w:ascii="Times New Roman" w:hAnsi="Times New Roman" w:cs="Times New Roman"/>
          <w:sz w:val="24"/>
          <w:szCs w:val="24"/>
          <w:lang w:eastAsia="uk-UA"/>
        </w:rPr>
      </w:pPr>
      <w:bookmarkStart w:id="101" w:name="n261"/>
      <w:bookmarkEnd w:id="101"/>
      <w:r w:rsidRPr="00935353">
        <w:rPr>
          <w:rFonts w:ascii="Times New Roman" w:hAnsi="Times New Roman" w:cs="Times New Roman"/>
          <w:sz w:val="24"/>
          <w:szCs w:val="24"/>
          <w:lang w:eastAsia="uk-UA"/>
        </w:rPr>
        <w:t>Вибі</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 xml:space="preserve"> засобів контролю, управління і протиаварійного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об'єкта.</w:t>
      </w:r>
    </w:p>
    <w:p w:rsidR="00935353" w:rsidRPr="00935353" w:rsidRDefault="00935353" w:rsidP="00935353">
      <w:pPr>
        <w:spacing w:after="0"/>
        <w:jc w:val="both"/>
        <w:rPr>
          <w:rFonts w:ascii="Times New Roman" w:hAnsi="Times New Roman" w:cs="Times New Roman"/>
          <w:sz w:val="24"/>
          <w:szCs w:val="24"/>
          <w:lang w:eastAsia="uk-UA"/>
        </w:rPr>
      </w:pPr>
      <w:bookmarkStart w:id="102" w:name="n262"/>
      <w:bookmarkEnd w:id="102"/>
      <w:r w:rsidRPr="00935353">
        <w:rPr>
          <w:rFonts w:ascii="Times New Roman" w:hAnsi="Times New Roman" w:cs="Times New Roman"/>
          <w:sz w:val="24"/>
          <w:szCs w:val="24"/>
          <w:lang w:eastAsia="uk-UA"/>
        </w:rPr>
        <w:t xml:space="preserve">Локалізація та </w:t>
      </w:r>
      <w:proofErr w:type="gramStart"/>
      <w:r w:rsidRPr="00935353">
        <w:rPr>
          <w:rFonts w:ascii="Times New Roman" w:hAnsi="Times New Roman" w:cs="Times New Roman"/>
          <w:sz w:val="24"/>
          <w:szCs w:val="24"/>
          <w:lang w:eastAsia="uk-UA"/>
        </w:rPr>
        <w:t>л</w:t>
      </w:r>
      <w:proofErr w:type="gramEnd"/>
      <w:r w:rsidRPr="00935353">
        <w:rPr>
          <w:rFonts w:ascii="Times New Roman" w:hAnsi="Times New Roman" w:cs="Times New Roman"/>
          <w:sz w:val="24"/>
          <w:szCs w:val="24"/>
          <w:lang w:eastAsia="uk-UA"/>
        </w:rPr>
        <w:t xml:space="preserve">іквідація аварій, захист персоналу від уражень, будинків і споруд від руйнування. Поблочні моделі виникнення і розвитку аварій; технічні засоби і </w:t>
      </w:r>
      <w:proofErr w:type="gramStart"/>
      <w:r w:rsidRPr="00935353">
        <w:rPr>
          <w:rFonts w:ascii="Times New Roman" w:hAnsi="Times New Roman" w:cs="Times New Roman"/>
          <w:sz w:val="24"/>
          <w:szCs w:val="24"/>
          <w:lang w:eastAsia="uk-UA"/>
        </w:rPr>
        <w:t>посл</w:t>
      </w:r>
      <w:proofErr w:type="gramEnd"/>
      <w:r w:rsidRPr="00935353">
        <w:rPr>
          <w:rFonts w:ascii="Times New Roman" w:hAnsi="Times New Roman" w:cs="Times New Roman"/>
          <w:sz w:val="24"/>
          <w:szCs w:val="24"/>
          <w:lang w:eastAsia="uk-UA"/>
        </w:rPr>
        <w:t>ідовність аварійного відключення технологічних блоків. Методи і послідовність локалізації та ліквідації аварій при різних схемах їх розвитку.</w:t>
      </w:r>
    </w:p>
    <w:p w:rsidR="00935353" w:rsidRPr="00935353" w:rsidRDefault="00935353" w:rsidP="00935353">
      <w:pPr>
        <w:spacing w:after="0"/>
        <w:jc w:val="both"/>
        <w:rPr>
          <w:rFonts w:ascii="Times New Roman" w:hAnsi="Times New Roman" w:cs="Times New Roman"/>
          <w:sz w:val="24"/>
          <w:szCs w:val="24"/>
          <w:lang w:eastAsia="uk-UA"/>
        </w:rPr>
      </w:pPr>
      <w:bookmarkStart w:id="103" w:name="n263"/>
      <w:bookmarkEnd w:id="103"/>
      <w:r w:rsidRPr="00935353">
        <w:rPr>
          <w:rFonts w:ascii="Times New Roman" w:hAnsi="Times New Roman" w:cs="Times New Roman"/>
          <w:sz w:val="24"/>
          <w:szCs w:val="24"/>
          <w:lang w:eastAsia="uk-UA"/>
        </w:rPr>
        <w:t xml:space="preserve">Методи оцінки інтенсивності впливу ударної хвилі на об'єкти при можливому вибуху. Основні принципи розрахунку зон за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івнями небезпеки та їх класифікація.</w:t>
      </w:r>
    </w:p>
    <w:p w:rsidR="00935353" w:rsidRPr="00935353" w:rsidRDefault="00935353" w:rsidP="00935353">
      <w:pPr>
        <w:spacing w:after="0"/>
        <w:jc w:val="both"/>
        <w:rPr>
          <w:rFonts w:ascii="Times New Roman" w:hAnsi="Times New Roman" w:cs="Times New Roman"/>
          <w:sz w:val="24"/>
          <w:szCs w:val="24"/>
          <w:lang w:eastAsia="uk-UA"/>
        </w:rPr>
      </w:pPr>
      <w:bookmarkStart w:id="104" w:name="n264"/>
      <w:bookmarkEnd w:id="104"/>
      <w:r w:rsidRPr="00935353">
        <w:rPr>
          <w:rFonts w:ascii="Times New Roman" w:hAnsi="Times New Roman" w:cs="Times New Roman"/>
          <w:sz w:val="24"/>
          <w:szCs w:val="24"/>
          <w:lang w:eastAsia="uk-UA"/>
        </w:rPr>
        <w:t xml:space="preserve">Обґрунтованість розміщення вибухонебезпечних технологічних об'єктів на території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 xml:space="preserve">ідприємства. Стійкість будинків і споруд до дії ударної хвилі. Технічні та організаційні заходи щодо захисту персоналу від </w:t>
      </w:r>
      <w:proofErr w:type="gramStart"/>
      <w:r w:rsidRPr="00935353">
        <w:rPr>
          <w:rFonts w:ascii="Times New Roman" w:hAnsi="Times New Roman" w:cs="Times New Roman"/>
          <w:sz w:val="24"/>
          <w:szCs w:val="24"/>
          <w:lang w:eastAsia="uk-UA"/>
        </w:rPr>
        <w:t>д</w:t>
      </w:r>
      <w:proofErr w:type="gramEnd"/>
      <w:r w:rsidRPr="00935353">
        <w:rPr>
          <w:rFonts w:ascii="Times New Roman" w:hAnsi="Times New Roman" w:cs="Times New Roman"/>
          <w:sz w:val="24"/>
          <w:szCs w:val="24"/>
          <w:lang w:eastAsia="uk-UA"/>
        </w:rPr>
        <w:t>ії ударної хвилі та вторинних факторів вибуху.</w:t>
      </w:r>
    </w:p>
    <w:p w:rsidR="00935353" w:rsidRPr="00935353" w:rsidRDefault="00935353" w:rsidP="00935353">
      <w:pPr>
        <w:spacing w:after="0"/>
        <w:jc w:val="both"/>
        <w:rPr>
          <w:rFonts w:ascii="Times New Roman" w:hAnsi="Times New Roman" w:cs="Times New Roman"/>
          <w:sz w:val="24"/>
          <w:szCs w:val="24"/>
          <w:lang w:eastAsia="uk-UA"/>
        </w:rPr>
      </w:pPr>
      <w:bookmarkStart w:id="105" w:name="n265"/>
      <w:bookmarkEnd w:id="105"/>
      <w:r w:rsidRPr="00935353">
        <w:rPr>
          <w:rFonts w:ascii="Times New Roman" w:hAnsi="Times New Roman" w:cs="Times New Roman"/>
          <w:sz w:val="24"/>
          <w:szCs w:val="24"/>
          <w:lang w:eastAsia="uk-UA"/>
        </w:rPr>
        <w:lastRenderedPageBreak/>
        <w:t>Основні напрямки в удосконаленні технологічних процесів, розробці сучасного обладнання, засобі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контролю, управління і протиаварійного захисту, швидкодійної та регулювальної апаратури.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ідвищення якості сировини, матеріалів та обладнання.</w:t>
      </w:r>
    </w:p>
    <w:p w:rsidR="00935353" w:rsidRPr="00935353" w:rsidRDefault="00935353" w:rsidP="00935353">
      <w:pPr>
        <w:spacing w:after="0"/>
        <w:jc w:val="both"/>
        <w:rPr>
          <w:rFonts w:ascii="Times New Roman" w:hAnsi="Times New Roman" w:cs="Times New Roman"/>
          <w:sz w:val="24"/>
          <w:szCs w:val="24"/>
          <w:lang w:eastAsia="uk-UA"/>
        </w:rPr>
      </w:pPr>
      <w:bookmarkStart w:id="106" w:name="n266"/>
      <w:bookmarkEnd w:id="106"/>
      <w:r w:rsidRPr="00935353">
        <w:rPr>
          <w:rFonts w:ascii="Times New Roman" w:hAnsi="Times New Roman" w:cs="Times New Roman"/>
          <w:sz w:val="24"/>
          <w:szCs w:val="24"/>
          <w:lang w:eastAsia="uk-UA"/>
        </w:rPr>
        <w:t xml:space="preserve">Раціональне планування території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ідприємства. Вибі</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 xml:space="preserve"> та використання ефективних і надійних, переважно на базі комп’ютерних систем, засобів контролю, регулювання та протиаварійного захисту.</w:t>
      </w:r>
    </w:p>
    <w:p w:rsidR="00935353" w:rsidRPr="00935353" w:rsidRDefault="00935353" w:rsidP="00935353">
      <w:pPr>
        <w:spacing w:after="0"/>
        <w:jc w:val="both"/>
        <w:rPr>
          <w:rFonts w:ascii="Times New Roman" w:hAnsi="Times New Roman" w:cs="Times New Roman"/>
          <w:sz w:val="24"/>
          <w:szCs w:val="24"/>
          <w:lang w:eastAsia="uk-UA"/>
        </w:rPr>
      </w:pPr>
      <w:bookmarkStart w:id="107" w:name="n267"/>
      <w:bookmarkEnd w:id="107"/>
      <w:r w:rsidRPr="00935353">
        <w:rPr>
          <w:rFonts w:ascii="Times New Roman" w:hAnsi="Times New Roman" w:cs="Times New Roman"/>
          <w:sz w:val="24"/>
          <w:szCs w:val="24"/>
          <w:lang w:eastAsia="uk-UA"/>
        </w:rPr>
        <w:t>Запобігання аварійній розгерметизації технологічних систем, займанню аварійних викиді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108" w:name="n268"/>
      <w:bookmarkEnd w:id="108"/>
      <w:r w:rsidRPr="00935353">
        <w:rPr>
          <w:rFonts w:ascii="Times New Roman" w:hAnsi="Times New Roman" w:cs="Times New Roman"/>
          <w:sz w:val="24"/>
          <w:szCs w:val="24"/>
          <w:lang w:eastAsia="uk-UA"/>
        </w:rPr>
        <w:t xml:space="preserve">Вимоги щодо професійного добору та навчання персоналу для виробництв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ідвищеної вибухонебезпеки.</w:t>
      </w:r>
    </w:p>
    <w:p w:rsidR="00935353" w:rsidRPr="00935353" w:rsidRDefault="00935353" w:rsidP="00935353">
      <w:pPr>
        <w:spacing w:after="0"/>
        <w:jc w:val="center"/>
        <w:rPr>
          <w:rFonts w:ascii="Times New Roman" w:hAnsi="Times New Roman" w:cs="Times New Roman"/>
          <w:sz w:val="24"/>
          <w:szCs w:val="24"/>
          <w:lang w:eastAsia="uk-UA"/>
        </w:rPr>
      </w:pPr>
      <w:bookmarkStart w:id="109" w:name="n269"/>
      <w:bookmarkEnd w:id="109"/>
      <w:r w:rsidRPr="00935353">
        <w:rPr>
          <w:rFonts w:ascii="Times New Roman" w:hAnsi="Times New Roman" w:cs="Times New Roman"/>
          <w:sz w:val="24"/>
          <w:szCs w:val="24"/>
          <w:lang w:eastAsia="uk-UA"/>
        </w:rPr>
        <w:t>ТЕМА 4. ПОЖЕЖНА БЕЗПЕКА</w:t>
      </w:r>
    </w:p>
    <w:p w:rsidR="00935353" w:rsidRPr="00935353" w:rsidRDefault="00935353" w:rsidP="00935353">
      <w:pPr>
        <w:spacing w:after="0"/>
        <w:jc w:val="both"/>
        <w:rPr>
          <w:rFonts w:ascii="Times New Roman" w:hAnsi="Times New Roman" w:cs="Times New Roman"/>
          <w:sz w:val="24"/>
          <w:szCs w:val="24"/>
          <w:lang w:eastAsia="uk-UA"/>
        </w:rPr>
      </w:pPr>
      <w:bookmarkStart w:id="110" w:name="n270"/>
      <w:bookmarkEnd w:id="110"/>
      <w:r w:rsidRPr="00935353">
        <w:rPr>
          <w:rFonts w:ascii="Times New Roman" w:hAnsi="Times New Roman" w:cs="Times New Roman"/>
          <w:sz w:val="24"/>
          <w:szCs w:val="24"/>
          <w:lang w:eastAsia="uk-UA"/>
        </w:rPr>
        <w:t>Основні нормативні документи, що регламентують роботу із забезпечення пожежної безпеки об'єктів: </w:t>
      </w:r>
      <w:hyperlink r:id="rId27" w:tgtFrame="_blank" w:history="1">
        <w:r w:rsidRPr="00935353">
          <w:rPr>
            <w:rFonts w:ascii="Times New Roman" w:hAnsi="Times New Roman" w:cs="Times New Roman"/>
            <w:sz w:val="24"/>
            <w:szCs w:val="24"/>
            <w:lang w:eastAsia="uk-UA"/>
          </w:rPr>
          <w:t>Кодекс цивільного захисту України</w:t>
        </w:r>
      </w:hyperlink>
      <w:r w:rsidRPr="00935353">
        <w:rPr>
          <w:rFonts w:ascii="Times New Roman" w:hAnsi="Times New Roman" w:cs="Times New Roman"/>
          <w:sz w:val="24"/>
          <w:szCs w:val="24"/>
          <w:lang w:eastAsia="uk-UA"/>
        </w:rPr>
        <w:t xml:space="preserve">, стандарти, будівельні норми та правила, Правила пожежної безпеки та інше. Обов'язки керівника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ідприємства та інших посадових осіб щодо забезпечення пожежної безпеки об'єкта та окремих дільниць виробництва.</w:t>
      </w:r>
    </w:p>
    <w:p w:rsidR="00935353" w:rsidRPr="00935353" w:rsidRDefault="00935353" w:rsidP="00935353">
      <w:pPr>
        <w:spacing w:after="0"/>
        <w:jc w:val="both"/>
        <w:rPr>
          <w:rFonts w:ascii="Times New Roman" w:hAnsi="Times New Roman" w:cs="Times New Roman"/>
          <w:sz w:val="24"/>
          <w:szCs w:val="24"/>
          <w:lang w:eastAsia="uk-UA"/>
        </w:rPr>
      </w:pPr>
      <w:bookmarkStart w:id="111" w:name="n271"/>
      <w:bookmarkEnd w:id="111"/>
      <w:r w:rsidRPr="00935353">
        <w:rPr>
          <w:rFonts w:ascii="Times New Roman" w:hAnsi="Times New Roman" w:cs="Times New Roman"/>
          <w:sz w:val="24"/>
          <w:szCs w:val="24"/>
          <w:lang w:eastAsia="uk-UA"/>
        </w:rPr>
        <w:t xml:space="preserve">Порядок організації і робота добровільної пожежної охорони. Порядок функціонування добровільної пожежної охорони. Обов’язки членів добровільної пожежної охорони щодо запобігання пожежам та їх гасіння.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ільги та заохочення, встановлені для них.</w:t>
      </w:r>
    </w:p>
    <w:p w:rsidR="00935353" w:rsidRPr="00935353" w:rsidRDefault="00935353" w:rsidP="00935353">
      <w:pPr>
        <w:spacing w:after="0"/>
        <w:jc w:val="both"/>
        <w:rPr>
          <w:rFonts w:ascii="Times New Roman" w:hAnsi="Times New Roman" w:cs="Times New Roman"/>
          <w:sz w:val="24"/>
          <w:szCs w:val="24"/>
          <w:lang w:eastAsia="uk-UA"/>
        </w:rPr>
      </w:pPr>
      <w:bookmarkStart w:id="112" w:name="n272"/>
      <w:bookmarkEnd w:id="112"/>
      <w:r w:rsidRPr="00935353">
        <w:rPr>
          <w:rFonts w:ascii="Times New Roman" w:hAnsi="Times New Roman" w:cs="Times New Roman"/>
          <w:sz w:val="24"/>
          <w:szCs w:val="24"/>
          <w:lang w:eastAsia="uk-UA"/>
        </w:rPr>
        <w:t>Порядок створення та роботи пожежно-технічної комісії. Типове положення про пожежно-технічні комі</w:t>
      </w:r>
      <w:proofErr w:type="gramStart"/>
      <w:r w:rsidRPr="00935353">
        <w:rPr>
          <w:rFonts w:ascii="Times New Roman" w:hAnsi="Times New Roman" w:cs="Times New Roman"/>
          <w:sz w:val="24"/>
          <w:szCs w:val="24"/>
          <w:lang w:eastAsia="uk-UA"/>
        </w:rPr>
        <w:t>с</w:t>
      </w:r>
      <w:proofErr w:type="gramEnd"/>
      <w:r w:rsidRPr="00935353">
        <w:rPr>
          <w:rFonts w:ascii="Times New Roman" w:hAnsi="Times New Roman" w:cs="Times New Roman"/>
          <w:sz w:val="24"/>
          <w:szCs w:val="24"/>
          <w:lang w:eastAsia="uk-UA"/>
        </w:rPr>
        <w:t>ії.</w:t>
      </w:r>
    </w:p>
    <w:p w:rsidR="00935353" w:rsidRPr="00935353" w:rsidRDefault="00935353" w:rsidP="00935353">
      <w:pPr>
        <w:spacing w:after="0"/>
        <w:jc w:val="both"/>
        <w:rPr>
          <w:rFonts w:ascii="Times New Roman" w:hAnsi="Times New Roman" w:cs="Times New Roman"/>
          <w:sz w:val="24"/>
          <w:szCs w:val="24"/>
          <w:lang w:eastAsia="uk-UA"/>
        </w:rPr>
      </w:pPr>
      <w:bookmarkStart w:id="113" w:name="n273"/>
      <w:bookmarkEnd w:id="113"/>
      <w:r w:rsidRPr="00935353">
        <w:rPr>
          <w:rFonts w:ascii="Times New Roman" w:hAnsi="Times New Roman" w:cs="Times New Roman"/>
          <w:sz w:val="24"/>
          <w:szCs w:val="24"/>
          <w:lang w:eastAsia="uk-UA"/>
        </w:rPr>
        <w:t xml:space="preserve">Кримінальна, адміністративна, </w:t>
      </w:r>
      <w:proofErr w:type="gramStart"/>
      <w:r w:rsidRPr="00935353">
        <w:rPr>
          <w:rFonts w:ascii="Times New Roman" w:hAnsi="Times New Roman" w:cs="Times New Roman"/>
          <w:sz w:val="24"/>
          <w:szCs w:val="24"/>
          <w:lang w:eastAsia="uk-UA"/>
        </w:rPr>
        <w:t>матер</w:t>
      </w:r>
      <w:proofErr w:type="gramEnd"/>
      <w:r w:rsidRPr="00935353">
        <w:rPr>
          <w:rFonts w:ascii="Times New Roman" w:hAnsi="Times New Roman" w:cs="Times New Roman"/>
          <w:sz w:val="24"/>
          <w:szCs w:val="24"/>
          <w:lang w:eastAsia="uk-UA"/>
        </w:rPr>
        <w:t>іальна та дисциплінарна відповідальність громадян, посадових та юридичних осіб за порушення вимог пожежної безпеки та виникнення пожежі.</w:t>
      </w:r>
    </w:p>
    <w:p w:rsidR="00935353" w:rsidRPr="00935353" w:rsidRDefault="00935353" w:rsidP="00935353">
      <w:pPr>
        <w:spacing w:after="0"/>
        <w:jc w:val="both"/>
        <w:rPr>
          <w:rFonts w:ascii="Times New Roman" w:hAnsi="Times New Roman" w:cs="Times New Roman"/>
          <w:sz w:val="24"/>
          <w:szCs w:val="24"/>
          <w:lang w:eastAsia="uk-UA"/>
        </w:rPr>
      </w:pPr>
      <w:bookmarkStart w:id="114" w:name="n274"/>
      <w:bookmarkEnd w:id="114"/>
      <w:r w:rsidRPr="00935353">
        <w:rPr>
          <w:rFonts w:ascii="Times New Roman" w:hAnsi="Times New Roman" w:cs="Times New Roman"/>
          <w:sz w:val="24"/>
          <w:szCs w:val="24"/>
          <w:lang w:eastAsia="uk-UA"/>
        </w:rPr>
        <w:t>Коротка характеристика виробництва та пожежна небезпека технологічного процесу, сировини, готової продукції, агрегаті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установок тощо.</w:t>
      </w:r>
    </w:p>
    <w:p w:rsidR="00935353" w:rsidRPr="00935353" w:rsidRDefault="00935353" w:rsidP="00935353">
      <w:pPr>
        <w:spacing w:after="0"/>
        <w:jc w:val="both"/>
        <w:rPr>
          <w:rFonts w:ascii="Times New Roman" w:hAnsi="Times New Roman" w:cs="Times New Roman"/>
          <w:sz w:val="24"/>
          <w:szCs w:val="24"/>
          <w:lang w:eastAsia="uk-UA"/>
        </w:rPr>
      </w:pPr>
      <w:bookmarkStart w:id="115" w:name="n275"/>
      <w:bookmarkEnd w:id="115"/>
      <w:r w:rsidRPr="00935353">
        <w:rPr>
          <w:rFonts w:ascii="Times New Roman" w:hAnsi="Times New Roman" w:cs="Times New Roman"/>
          <w:sz w:val="24"/>
          <w:szCs w:val="24"/>
          <w:lang w:eastAsia="uk-UA"/>
        </w:rPr>
        <w:t xml:space="preserve">Основні причини пожеж: порушення технологічних регламентів і несправність виробничого обладнання, іскри електрогазозварювальних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 час роботи та по її закінченні з метою запобігання пожежам.</w:t>
      </w:r>
    </w:p>
    <w:p w:rsidR="00935353" w:rsidRPr="00935353" w:rsidRDefault="00935353" w:rsidP="00935353">
      <w:pPr>
        <w:spacing w:after="0"/>
        <w:jc w:val="both"/>
        <w:rPr>
          <w:rFonts w:ascii="Times New Roman" w:hAnsi="Times New Roman" w:cs="Times New Roman"/>
          <w:sz w:val="24"/>
          <w:szCs w:val="24"/>
          <w:lang w:eastAsia="uk-UA"/>
        </w:rPr>
      </w:pPr>
      <w:bookmarkStart w:id="116" w:name="n276"/>
      <w:bookmarkEnd w:id="116"/>
      <w:r w:rsidRPr="00935353">
        <w:rPr>
          <w:rFonts w:ascii="Times New Roman" w:hAnsi="Times New Roman" w:cs="Times New Roman"/>
          <w:sz w:val="24"/>
          <w:szCs w:val="24"/>
          <w:lang w:eastAsia="uk-UA"/>
        </w:rPr>
        <w:t xml:space="preserve">Утримання території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ідприємства, протипожежні розриви, джерела протипожежного водопостачання, протипожежний режим на об'єкті.</w:t>
      </w:r>
    </w:p>
    <w:p w:rsidR="00935353" w:rsidRPr="00935353" w:rsidRDefault="00935353" w:rsidP="00935353">
      <w:pPr>
        <w:spacing w:after="0"/>
        <w:jc w:val="both"/>
        <w:rPr>
          <w:rFonts w:ascii="Times New Roman" w:hAnsi="Times New Roman" w:cs="Times New Roman"/>
          <w:sz w:val="24"/>
          <w:szCs w:val="24"/>
          <w:lang w:eastAsia="uk-UA"/>
        </w:rPr>
      </w:pPr>
      <w:bookmarkStart w:id="117" w:name="n277"/>
      <w:bookmarkEnd w:id="117"/>
      <w:r w:rsidRPr="00935353">
        <w:rPr>
          <w:rFonts w:ascii="Times New Roman" w:hAnsi="Times New Roman" w:cs="Times New Roman"/>
          <w:sz w:val="24"/>
          <w:szCs w:val="24"/>
          <w:lang w:eastAsia="uk-UA"/>
        </w:rPr>
        <w:t>Основні вимоги пожежної безпеки в будівлях і приміщеннях, при експлуатації електрообладнання, опалювальних приладі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систем вентиляції, при проведенні електрогазозварювальних, паяльних та інших вогневих робіт, при фарбуванні, знежирюванні та митті виробів і обладнання.</w:t>
      </w:r>
    </w:p>
    <w:p w:rsidR="00935353" w:rsidRPr="00935353" w:rsidRDefault="00935353" w:rsidP="00935353">
      <w:pPr>
        <w:spacing w:after="0"/>
        <w:jc w:val="both"/>
        <w:rPr>
          <w:rFonts w:ascii="Times New Roman" w:hAnsi="Times New Roman" w:cs="Times New Roman"/>
          <w:sz w:val="24"/>
          <w:szCs w:val="24"/>
          <w:lang w:eastAsia="uk-UA"/>
        </w:rPr>
      </w:pPr>
      <w:bookmarkStart w:id="118" w:name="n278"/>
      <w:bookmarkEnd w:id="118"/>
      <w:r w:rsidRPr="00935353">
        <w:rPr>
          <w:rFonts w:ascii="Times New Roman" w:hAnsi="Times New Roman" w:cs="Times New Roman"/>
          <w:sz w:val="24"/>
          <w:szCs w:val="24"/>
          <w:lang w:eastAsia="uk-UA"/>
        </w:rPr>
        <w:t xml:space="preserve">Вимоги пожежної безпеки в лабораторіях, </w:t>
      </w:r>
      <w:proofErr w:type="gramStart"/>
      <w:r w:rsidRPr="00935353">
        <w:rPr>
          <w:rFonts w:ascii="Times New Roman" w:hAnsi="Times New Roman" w:cs="Times New Roman"/>
          <w:sz w:val="24"/>
          <w:szCs w:val="24"/>
          <w:lang w:eastAsia="uk-UA"/>
        </w:rPr>
        <w:t>арх</w:t>
      </w:r>
      <w:proofErr w:type="gramEnd"/>
      <w:r w:rsidRPr="00935353">
        <w:rPr>
          <w:rFonts w:ascii="Times New Roman" w:hAnsi="Times New Roman" w:cs="Times New Roman"/>
          <w:sz w:val="24"/>
          <w:szCs w:val="24"/>
          <w:lang w:eastAsia="uk-UA"/>
        </w:rPr>
        <w:t>івах, складських приміщеннях, гаражах, на складах зберігання хімічних речовин, паливно-мастильних матеріалів, при роботі з пожежовибухонебезпечними матеріалами, у приміщеннях з масовим перебуванням людей (клубах, поліклініках, їдальнях тощо).</w:t>
      </w:r>
    </w:p>
    <w:p w:rsidR="00935353" w:rsidRPr="00935353" w:rsidRDefault="00935353" w:rsidP="00935353">
      <w:pPr>
        <w:spacing w:after="0"/>
        <w:jc w:val="both"/>
        <w:rPr>
          <w:rFonts w:ascii="Times New Roman" w:hAnsi="Times New Roman" w:cs="Times New Roman"/>
          <w:sz w:val="24"/>
          <w:szCs w:val="24"/>
          <w:lang w:eastAsia="uk-UA"/>
        </w:rPr>
      </w:pPr>
      <w:bookmarkStart w:id="119" w:name="n279"/>
      <w:bookmarkEnd w:id="119"/>
      <w:r w:rsidRPr="00935353">
        <w:rPr>
          <w:rFonts w:ascii="Times New Roman" w:hAnsi="Times New Roman" w:cs="Times New Roman"/>
          <w:sz w:val="24"/>
          <w:szCs w:val="24"/>
          <w:lang w:eastAsia="uk-UA"/>
        </w:rPr>
        <w:t>Основні вимоги до утримання шляхів евакуації, автоматичних систем пожежогасіння і автоматичної пожежної сигналізації.</w:t>
      </w:r>
    </w:p>
    <w:p w:rsidR="00935353" w:rsidRPr="00935353" w:rsidRDefault="00935353" w:rsidP="00935353">
      <w:pPr>
        <w:spacing w:after="0"/>
        <w:jc w:val="both"/>
        <w:rPr>
          <w:rFonts w:ascii="Times New Roman" w:hAnsi="Times New Roman" w:cs="Times New Roman"/>
          <w:sz w:val="24"/>
          <w:szCs w:val="24"/>
          <w:lang w:eastAsia="uk-UA"/>
        </w:rPr>
      </w:pPr>
      <w:bookmarkStart w:id="120" w:name="n280"/>
      <w:bookmarkEnd w:id="120"/>
      <w:r w:rsidRPr="00935353">
        <w:rPr>
          <w:rFonts w:ascii="Times New Roman" w:hAnsi="Times New Roman" w:cs="Times New Roman"/>
          <w:sz w:val="24"/>
          <w:szCs w:val="24"/>
          <w:lang w:eastAsia="uk-UA"/>
        </w:rPr>
        <w:t xml:space="preserve">Призначення та місцезнаходження на об'єкті засобів пожежогасіння, протипожежного обладнання та інвентарю (вогнегасники, внутрішні пожежні крани, бочки з водою, ящики </w:t>
      </w:r>
      <w:r w:rsidRPr="00935353">
        <w:rPr>
          <w:rFonts w:ascii="Times New Roman" w:hAnsi="Times New Roman" w:cs="Times New Roman"/>
          <w:sz w:val="24"/>
          <w:szCs w:val="24"/>
          <w:lang w:eastAsia="uk-UA"/>
        </w:rPr>
        <w:lastRenderedPageBreak/>
        <w:t xml:space="preserve">з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іском, стаціонарні установки пожежогасіння). Загальні уявлення про спринклерне і дренчерне обладнання, автоматичну пожежну сигналізацію, вуглекислотні, порошкові, газові та інші установки пожежогасіння.</w:t>
      </w:r>
    </w:p>
    <w:p w:rsidR="00935353" w:rsidRPr="00935353" w:rsidRDefault="00935353" w:rsidP="00935353">
      <w:pPr>
        <w:spacing w:after="0"/>
        <w:jc w:val="both"/>
        <w:rPr>
          <w:rFonts w:ascii="Times New Roman" w:hAnsi="Times New Roman" w:cs="Times New Roman"/>
          <w:sz w:val="24"/>
          <w:szCs w:val="24"/>
          <w:lang w:eastAsia="uk-UA"/>
        </w:rPr>
      </w:pPr>
      <w:bookmarkStart w:id="121" w:name="n281"/>
      <w:bookmarkEnd w:id="121"/>
      <w:r w:rsidRPr="00935353">
        <w:rPr>
          <w:rFonts w:ascii="Times New Roman" w:hAnsi="Times New Roman" w:cs="Times New Roman"/>
          <w:sz w:val="24"/>
          <w:szCs w:val="24"/>
          <w:lang w:eastAsia="uk-UA"/>
        </w:rPr>
        <w:t xml:space="preserve">Порядок утримання на об'єкті засобів пожежогасіння </w:t>
      </w:r>
      <w:proofErr w:type="gramStart"/>
      <w:r w:rsidRPr="00935353">
        <w:rPr>
          <w:rFonts w:ascii="Times New Roman" w:hAnsi="Times New Roman" w:cs="Times New Roman"/>
          <w:sz w:val="24"/>
          <w:szCs w:val="24"/>
          <w:lang w:eastAsia="uk-UA"/>
        </w:rPr>
        <w:t>вл</w:t>
      </w:r>
      <w:proofErr w:type="gramEnd"/>
      <w:r w:rsidRPr="00935353">
        <w:rPr>
          <w:rFonts w:ascii="Times New Roman" w:hAnsi="Times New Roman" w:cs="Times New Roman"/>
          <w:sz w:val="24"/>
          <w:szCs w:val="24"/>
          <w:lang w:eastAsia="uk-UA"/>
        </w:rPr>
        <w:t>ітку та взимку.</w:t>
      </w:r>
    </w:p>
    <w:p w:rsidR="00935353" w:rsidRPr="00935353" w:rsidRDefault="00935353" w:rsidP="00935353">
      <w:pPr>
        <w:spacing w:after="0"/>
        <w:jc w:val="both"/>
        <w:rPr>
          <w:rFonts w:ascii="Times New Roman" w:hAnsi="Times New Roman" w:cs="Times New Roman"/>
          <w:sz w:val="24"/>
          <w:szCs w:val="24"/>
          <w:lang w:eastAsia="uk-UA"/>
        </w:rPr>
      </w:pPr>
      <w:bookmarkStart w:id="122" w:name="n282"/>
      <w:bookmarkEnd w:id="122"/>
      <w:r w:rsidRPr="00935353">
        <w:rPr>
          <w:rFonts w:ascii="Times New Roman" w:hAnsi="Times New Roman" w:cs="Times New Roman"/>
          <w:sz w:val="24"/>
          <w:szCs w:val="24"/>
          <w:lang w:eastAsia="uk-UA"/>
        </w:rPr>
        <w:t>Правила використовування вогнегасних засобів, протипожежного інвентарю і обладнання для пожежогасіння.</w:t>
      </w:r>
    </w:p>
    <w:p w:rsidR="00935353" w:rsidRPr="00935353" w:rsidRDefault="00935353" w:rsidP="00935353">
      <w:pPr>
        <w:spacing w:after="0"/>
        <w:jc w:val="both"/>
        <w:rPr>
          <w:rFonts w:ascii="Times New Roman" w:hAnsi="Times New Roman" w:cs="Times New Roman"/>
          <w:sz w:val="24"/>
          <w:szCs w:val="24"/>
          <w:lang w:eastAsia="uk-UA"/>
        </w:rPr>
      </w:pPr>
      <w:bookmarkStart w:id="123" w:name="n283"/>
      <w:bookmarkEnd w:id="123"/>
      <w:r w:rsidRPr="00935353">
        <w:rPr>
          <w:rFonts w:ascii="Times New Roman" w:hAnsi="Times New Roman" w:cs="Times New Roman"/>
          <w:sz w:val="24"/>
          <w:szCs w:val="24"/>
          <w:lang w:eastAsia="uk-UA"/>
        </w:rPr>
        <w:t xml:space="preserve">Засоби зв'язку і сповіщення про пожежу, що наявні на об'єкті, </w:t>
      </w:r>
      <w:proofErr w:type="gramStart"/>
      <w:r w:rsidRPr="00935353">
        <w:rPr>
          <w:rFonts w:ascii="Times New Roman" w:hAnsi="Times New Roman" w:cs="Times New Roman"/>
          <w:sz w:val="24"/>
          <w:szCs w:val="24"/>
          <w:lang w:eastAsia="uk-UA"/>
        </w:rPr>
        <w:t>у</w:t>
      </w:r>
      <w:proofErr w:type="gramEnd"/>
      <w:r w:rsidRPr="00935353">
        <w:rPr>
          <w:rFonts w:ascii="Times New Roman" w:hAnsi="Times New Roman" w:cs="Times New Roman"/>
          <w:sz w:val="24"/>
          <w:szCs w:val="24"/>
          <w:lang w:eastAsia="uk-UA"/>
        </w:rPr>
        <w:t xml:space="preserve"> цеху, місця розташування телефонів, пристроїв для подачі звукових сигналів пожежної тривоги. Правила використання цих засобів </w:t>
      </w:r>
      <w:proofErr w:type="gramStart"/>
      <w:r w:rsidRPr="00935353">
        <w:rPr>
          <w:rFonts w:ascii="Times New Roman" w:hAnsi="Times New Roman" w:cs="Times New Roman"/>
          <w:sz w:val="24"/>
          <w:szCs w:val="24"/>
          <w:lang w:eastAsia="uk-UA"/>
        </w:rPr>
        <w:t>у</w:t>
      </w:r>
      <w:proofErr w:type="gramEnd"/>
      <w:r w:rsidRPr="00935353">
        <w:rPr>
          <w:rFonts w:ascii="Times New Roman" w:hAnsi="Times New Roman" w:cs="Times New Roman"/>
          <w:sz w:val="24"/>
          <w:szCs w:val="24"/>
          <w:lang w:eastAsia="uk-UA"/>
        </w:rPr>
        <w:t xml:space="preserve"> разі виникнення пожежі.</w:t>
      </w:r>
    </w:p>
    <w:p w:rsidR="00935353" w:rsidRPr="00935353" w:rsidRDefault="00935353" w:rsidP="00935353">
      <w:pPr>
        <w:spacing w:after="0"/>
        <w:jc w:val="both"/>
        <w:rPr>
          <w:rFonts w:ascii="Times New Roman" w:hAnsi="Times New Roman" w:cs="Times New Roman"/>
          <w:sz w:val="24"/>
          <w:szCs w:val="24"/>
          <w:lang w:eastAsia="uk-UA"/>
        </w:rPr>
      </w:pPr>
      <w:bookmarkStart w:id="124" w:name="n284"/>
      <w:bookmarkEnd w:id="124"/>
      <w:r w:rsidRPr="00935353">
        <w:rPr>
          <w:rFonts w:ascii="Times New Roman" w:hAnsi="Times New Roman" w:cs="Times New Roman"/>
          <w:sz w:val="24"/>
          <w:szCs w:val="24"/>
          <w:lang w:eastAsia="uk-UA"/>
        </w:rPr>
        <w:t xml:space="preserve">Дії працівників при виявленні в цеху </w:t>
      </w:r>
      <w:proofErr w:type="gramStart"/>
      <w:r w:rsidRPr="00935353">
        <w:rPr>
          <w:rFonts w:ascii="Times New Roman" w:hAnsi="Times New Roman" w:cs="Times New Roman"/>
          <w:sz w:val="24"/>
          <w:szCs w:val="24"/>
          <w:lang w:eastAsia="uk-UA"/>
        </w:rPr>
        <w:t>чи на</w:t>
      </w:r>
      <w:proofErr w:type="gramEnd"/>
      <w:r w:rsidRPr="00935353">
        <w:rPr>
          <w:rFonts w:ascii="Times New Roman" w:hAnsi="Times New Roman" w:cs="Times New Roman"/>
          <w:sz w:val="24"/>
          <w:szCs w:val="24"/>
          <w:lang w:eastAsia="uk-UA"/>
        </w:rPr>
        <w:t xml:space="preserve">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w:t>
      </w:r>
      <w:proofErr w:type="gramStart"/>
      <w:r w:rsidRPr="00935353">
        <w:rPr>
          <w:rFonts w:ascii="Times New Roman" w:hAnsi="Times New Roman" w:cs="Times New Roman"/>
          <w:sz w:val="24"/>
          <w:szCs w:val="24"/>
          <w:lang w:eastAsia="uk-UA"/>
        </w:rPr>
        <w:t>на</w:t>
      </w:r>
      <w:proofErr w:type="gramEnd"/>
      <w:r w:rsidRPr="00935353">
        <w:rPr>
          <w:rFonts w:ascii="Times New Roman" w:hAnsi="Times New Roman" w:cs="Times New Roman"/>
          <w:sz w:val="24"/>
          <w:szCs w:val="24"/>
          <w:lang w:eastAsia="uk-UA"/>
        </w:rPr>
        <w:t xml:space="preserve"> </w:t>
      </w:r>
      <w:proofErr w:type="gramStart"/>
      <w:r w:rsidRPr="00935353">
        <w:rPr>
          <w:rFonts w:ascii="Times New Roman" w:hAnsi="Times New Roman" w:cs="Times New Roman"/>
          <w:sz w:val="24"/>
          <w:szCs w:val="24"/>
          <w:lang w:eastAsia="uk-UA"/>
        </w:rPr>
        <w:t>об</w:t>
      </w:r>
      <w:proofErr w:type="gramEnd"/>
      <w:r w:rsidRPr="00935353">
        <w:rPr>
          <w:rFonts w:ascii="Times New Roman" w:hAnsi="Times New Roman" w:cs="Times New Roman"/>
          <w:sz w:val="24"/>
          <w:szCs w:val="24"/>
          <w:lang w:eastAsia="uk-UA"/>
        </w:rPr>
        <w:t>'єкті засобами пожежогасіння, порядок включення стаціонарних установок, евакуації людей і матеріальних цінностей.</w:t>
      </w:r>
    </w:p>
    <w:p w:rsidR="00935353" w:rsidRPr="00935353" w:rsidRDefault="00935353" w:rsidP="00935353">
      <w:pPr>
        <w:spacing w:after="0"/>
        <w:jc w:val="both"/>
        <w:rPr>
          <w:rFonts w:ascii="Times New Roman" w:hAnsi="Times New Roman" w:cs="Times New Roman"/>
          <w:sz w:val="24"/>
          <w:szCs w:val="24"/>
          <w:lang w:eastAsia="uk-UA"/>
        </w:rPr>
      </w:pPr>
      <w:bookmarkStart w:id="125" w:name="n285"/>
      <w:bookmarkEnd w:id="125"/>
      <w:r w:rsidRPr="00935353">
        <w:rPr>
          <w:rFonts w:ascii="Times New Roman" w:hAnsi="Times New Roman" w:cs="Times New Roman"/>
          <w:sz w:val="24"/>
          <w:szCs w:val="24"/>
          <w:lang w:eastAsia="uk-UA"/>
        </w:rPr>
        <w:t xml:space="preserve">Дії працівників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w:t>
      </w:r>
    </w:p>
    <w:p w:rsidR="00935353" w:rsidRPr="00935353" w:rsidRDefault="00935353" w:rsidP="00935353">
      <w:pPr>
        <w:spacing w:after="0"/>
        <w:jc w:val="both"/>
        <w:rPr>
          <w:rFonts w:ascii="Times New Roman" w:hAnsi="Times New Roman" w:cs="Times New Roman"/>
          <w:sz w:val="24"/>
          <w:szCs w:val="24"/>
          <w:lang w:eastAsia="uk-UA"/>
        </w:rPr>
      </w:pPr>
      <w:bookmarkStart w:id="126" w:name="n286"/>
      <w:bookmarkEnd w:id="126"/>
      <w:r w:rsidRPr="00935353">
        <w:rPr>
          <w:rFonts w:ascii="Times New Roman" w:hAnsi="Times New Roman" w:cs="Times New Roman"/>
          <w:sz w:val="24"/>
          <w:szCs w:val="24"/>
          <w:lang w:eastAsia="uk-UA"/>
        </w:rPr>
        <w:t xml:space="preserve">Розслідування та </w:t>
      </w:r>
      <w:proofErr w:type="gramStart"/>
      <w:r w:rsidRPr="00935353">
        <w:rPr>
          <w:rFonts w:ascii="Times New Roman" w:hAnsi="Times New Roman" w:cs="Times New Roman"/>
          <w:sz w:val="24"/>
          <w:szCs w:val="24"/>
          <w:lang w:eastAsia="uk-UA"/>
        </w:rPr>
        <w:t>обл</w:t>
      </w:r>
      <w:proofErr w:type="gramEnd"/>
      <w:r w:rsidRPr="00935353">
        <w:rPr>
          <w:rFonts w:ascii="Times New Roman" w:hAnsi="Times New Roman" w:cs="Times New Roman"/>
          <w:sz w:val="24"/>
          <w:szCs w:val="24"/>
          <w:lang w:eastAsia="uk-UA"/>
        </w:rPr>
        <w:t>ік пожеж, розробка заходів щодо запобігання пожежам та загибелі людей на них.</w:t>
      </w:r>
    </w:p>
    <w:p w:rsidR="00935353" w:rsidRPr="00935353" w:rsidRDefault="00935353" w:rsidP="00935353">
      <w:pPr>
        <w:spacing w:after="0"/>
        <w:jc w:val="both"/>
        <w:rPr>
          <w:rFonts w:ascii="Times New Roman" w:hAnsi="Times New Roman" w:cs="Times New Roman"/>
          <w:sz w:val="24"/>
          <w:szCs w:val="24"/>
          <w:lang w:eastAsia="uk-UA"/>
        </w:rPr>
      </w:pPr>
      <w:bookmarkStart w:id="127" w:name="n287"/>
      <w:bookmarkEnd w:id="127"/>
      <w:r w:rsidRPr="00935353">
        <w:rPr>
          <w:rFonts w:ascii="Times New Roman" w:hAnsi="Times New Roman" w:cs="Times New Roman"/>
          <w:sz w:val="24"/>
          <w:szCs w:val="24"/>
          <w:lang w:eastAsia="uk-UA"/>
        </w:rPr>
        <w:t>Примітка. Навчання за темою 4 проводиться фахівцями, що мають спеціальну (пожежно-технічну) освіту та стаж роботи за фахом не менше 5 рокі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w:t>
      </w:r>
    </w:p>
    <w:p w:rsidR="00935353" w:rsidRPr="00935353" w:rsidRDefault="00935353" w:rsidP="00935353">
      <w:pPr>
        <w:spacing w:after="0"/>
        <w:jc w:val="center"/>
        <w:rPr>
          <w:rFonts w:ascii="Times New Roman" w:hAnsi="Times New Roman" w:cs="Times New Roman"/>
          <w:sz w:val="24"/>
          <w:szCs w:val="24"/>
          <w:lang w:eastAsia="uk-UA"/>
        </w:rPr>
      </w:pPr>
      <w:bookmarkStart w:id="128" w:name="n288"/>
      <w:bookmarkEnd w:id="128"/>
      <w:r w:rsidRPr="00935353">
        <w:rPr>
          <w:rFonts w:ascii="Times New Roman" w:hAnsi="Times New Roman" w:cs="Times New Roman"/>
          <w:sz w:val="24"/>
          <w:szCs w:val="24"/>
          <w:lang w:eastAsia="uk-UA"/>
        </w:rPr>
        <w:t>ТЕМА 5. ЕЛЕКТРОБЕЗПЕКА</w:t>
      </w:r>
    </w:p>
    <w:p w:rsidR="00935353" w:rsidRPr="00935353" w:rsidRDefault="00935353" w:rsidP="00935353">
      <w:pPr>
        <w:spacing w:after="0"/>
        <w:jc w:val="both"/>
        <w:rPr>
          <w:rFonts w:ascii="Times New Roman" w:hAnsi="Times New Roman" w:cs="Times New Roman"/>
          <w:sz w:val="24"/>
          <w:szCs w:val="24"/>
          <w:lang w:eastAsia="uk-UA"/>
        </w:rPr>
      </w:pPr>
      <w:bookmarkStart w:id="129" w:name="n289"/>
      <w:bookmarkEnd w:id="129"/>
      <w:r w:rsidRPr="00935353">
        <w:rPr>
          <w:rFonts w:ascii="Times New Roman" w:hAnsi="Times New Roman" w:cs="Times New Roman"/>
          <w:sz w:val="24"/>
          <w:szCs w:val="24"/>
          <w:lang w:eastAsia="uk-UA"/>
        </w:rPr>
        <w:t xml:space="preserve">Статистичні відомості про стан виробничого електротравматизму. Основні причини та шляхи зниження його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івня.</w:t>
      </w:r>
    </w:p>
    <w:p w:rsidR="00935353" w:rsidRPr="00935353" w:rsidRDefault="00935353" w:rsidP="00935353">
      <w:pPr>
        <w:spacing w:after="0"/>
        <w:jc w:val="both"/>
        <w:rPr>
          <w:rFonts w:ascii="Times New Roman" w:hAnsi="Times New Roman" w:cs="Times New Roman"/>
          <w:sz w:val="24"/>
          <w:szCs w:val="24"/>
          <w:lang w:eastAsia="uk-UA"/>
        </w:rPr>
      </w:pPr>
      <w:bookmarkStart w:id="130" w:name="n290"/>
      <w:bookmarkEnd w:id="130"/>
      <w:r w:rsidRPr="00935353">
        <w:rPr>
          <w:rFonts w:ascii="Times New Roman" w:hAnsi="Times New Roman" w:cs="Times New Roman"/>
          <w:sz w:val="24"/>
          <w:szCs w:val="24"/>
          <w:lang w:eastAsia="uk-UA"/>
        </w:rPr>
        <w:t xml:space="preserve">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метеорологічних факторів, фізичного стану людини. Поняття напруги кроку та дотику. </w:t>
      </w:r>
      <w:proofErr w:type="gramStart"/>
      <w:r w:rsidRPr="00935353">
        <w:rPr>
          <w:rFonts w:ascii="Times New Roman" w:hAnsi="Times New Roman" w:cs="Times New Roman"/>
          <w:sz w:val="24"/>
          <w:szCs w:val="24"/>
          <w:lang w:eastAsia="uk-UA"/>
        </w:rPr>
        <w:t>Статична</w:t>
      </w:r>
      <w:proofErr w:type="gramEnd"/>
      <w:r w:rsidRPr="00935353">
        <w:rPr>
          <w:rFonts w:ascii="Times New Roman" w:hAnsi="Times New Roman" w:cs="Times New Roman"/>
          <w:sz w:val="24"/>
          <w:szCs w:val="24"/>
          <w:lang w:eastAsia="uk-UA"/>
        </w:rPr>
        <w:t xml:space="preserve"> і наведена напруга. Дія електромагнітних полів, засоби захисту від них.</w:t>
      </w:r>
    </w:p>
    <w:p w:rsidR="00935353" w:rsidRPr="00935353" w:rsidRDefault="00935353" w:rsidP="00935353">
      <w:pPr>
        <w:spacing w:after="0"/>
        <w:jc w:val="both"/>
        <w:rPr>
          <w:rFonts w:ascii="Times New Roman" w:hAnsi="Times New Roman" w:cs="Times New Roman"/>
          <w:sz w:val="24"/>
          <w:szCs w:val="24"/>
          <w:lang w:eastAsia="uk-UA"/>
        </w:rPr>
      </w:pPr>
      <w:bookmarkStart w:id="131" w:name="n291"/>
      <w:bookmarkEnd w:id="131"/>
      <w:r w:rsidRPr="00935353">
        <w:rPr>
          <w:rFonts w:ascii="Times New Roman" w:hAnsi="Times New Roman" w:cs="Times New Roman"/>
          <w:sz w:val="24"/>
          <w:szCs w:val="24"/>
          <w:lang w:eastAsia="uk-UA"/>
        </w:rPr>
        <w:t>Будова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електропередач понад 1000</w:t>
      </w:r>
      <w:proofErr w:type="gramStart"/>
      <w:r w:rsidRPr="00935353">
        <w:rPr>
          <w:rFonts w:ascii="Times New Roman" w:hAnsi="Times New Roman" w:cs="Times New Roman"/>
          <w:sz w:val="24"/>
          <w:szCs w:val="24"/>
          <w:lang w:eastAsia="uk-UA"/>
        </w:rPr>
        <w:t xml:space="preserve"> В</w:t>
      </w:r>
      <w:proofErr w:type="gramEnd"/>
      <w:r w:rsidRPr="00935353">
        <w:rPr>
          <w:rFonts w:ascii="Times New Roman" w:hAnsi="Times New Roman" w:cs="Times New Roman"/>
          <w:sz w:val="24"/>
          <w:szCs w:val="24"/>
          <w:lang w:eastAsia="uk-UA"/>
        </w:rPr>
        <w:t>; розподільчі електромережі напругою до 1000 В.</w:t>
      </w:r>
    </w:p>
    <w:p w:rsidR="00935353" w:rsidRPr="00935353" w:rsidRDefault="00935353" w:rsidP="00935353">
      <w:pPr>
        <w:spacing w:after="0"/>
        <w:jc w:val="both"/>
        <w:rPr>
          <w:rFonts w:ascii="Times New Roman" w:hAnsi="Times New Roman" w:cs="Times New Roman"/>
          <w:sz w:val="24"/>
          <w:szCs w:val="24"/>
          <w:lang w:eastAsia="uk-UA"/>
        </w:rPr>
      </w:pPr>
      <w:bookmarkStart w:id="132" w:name="n292"/>
      <w:bookmarkEnd w:id="132"/>
      <w:r w:rsidRPr="00935353">
        <w:rPr>
          <w:rFonts w:ascii="Times New Roman" w:hAnsi="Times New Roman" w:cs="Times New Roman"/>
          <w:sz w:val="24"/>
          <w:szCs w:val="24"/>
          <w:lang w:eastAsia="uk-UA"/>
        </w:rPr>
        <w:t>Розподіл електроустановок за класами напруги: 0,4 кВ; 6-10 кВ; 35 кВ; 110-1150 кВ. Особливості будови та сфера застосування.</w:t>
      </w:r>
    </w:p>
    <w:p w:rsidR="00935353" w:rsidRPr="00935353" w:rsidRDefault="00935353" w:rsidP="00935353">
      <w:pPr>
        <w:spacing w:after="0"/>
        <w:jc w:val="both"/>
        <w:rPr>
          <w:rFonts w:ascii="Times New Roman" w:hAnsi="Times New Roman" w:cs="Times New Roman"/>
          <w:sz w:val="24"/>
          <w:szCs w:val="24"/>
          <w:lang w:eastAsia="uk-UA"/>
        </w:rPr>
      </w:pPr>
      <w:bookmarkStart w:id="133" w:name="n293"/>
      <w:bookmarkEnd w:id="133"/>
      <w:r w:rsidRPr="00935353">
        <w:rPr>
          <w:rFonts w:ascii="Times New Roman" w:hAnsi="Times New Roman" w:cs="Times New Roman"/>
          <w:sz w:val="24"/>
          <w:szCs w:val="24"/>
          <w:lang w:eastAsia="uk-UA"/>
        </w:rPr>
        <w:t xml:space="preserve">Охоронні зони електромереж до та понад 1000 В. Допустимі (безпечні) відстані до струмопровідних частин діючого обладнання, що перебувають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 напругою. Класифікація виробничих приміщень щодо небезпеки ураження працівників електричним струмом.</w:t>
      </w:r>
    </w:p>
    <w:p w:rsidR="00935353" w:rsidRPr="00935353" w:rsidRDefault="00935353" w:rsidP="00935353">
      <w:pPr>
        <w:spacing w:after="0"/>
        <w:jc w:val="both"/>
        <w:rPr>
          <w:rFonts w:ascii="Times New Roman" w:hAnsi="Times New Roman" w:cs="Times New Roman"/>
          <w:sz w:val="24"/>
          <w:szCs w:val="24"/>
          <w:lang w:eastAsia="uk-UA"/>
        </w:rPr>
      </w:pPr>
      <w:bookmarkStart w:id="134" w:name="n294"/>
      <w:bookmarkEnd w:id="134"/>
      <w:r w:rsidRPr="00935353">
        <w:rPr>
          <w:rFonts w:ascii="Times New Roman" w:hAnsi="Times New Roman" w:cs="Times New Roman"/>
          <w:sz w:val="24"/>
          <w:szCs w:val="24"/>
          <w:lang w:eastAsia="uk-UA"/>
        </w:rPr>
        <w:t xml:space="preserve">Колективні та індивідуальні засоби захисту в електроустановках. Порядок їх використання, зберігання та </w:t>
      </w:r>
      <w:proofErr w:type="gramStart"/>
      <w:r w:rsidRPr="00935353">
        <w:rPr>
          <w:rFonts w:ascii="Times New Roman" w:hAnsi="Times New Roman" w:cs="Times New Roman"/>
          <w:sz w:val="24"/>
          <w:szCs w:val="24"/>
          <w:lang w:eastAsia="uk-UA"/>
        </w:rPr>
        <w:t>обл</w:t>
      </w:r>
      <w:proofErr w:type="gramEnd"/>
      <w:r w:rsidRPr="00935353">
        <w:rPr>
          <w:rFonts w:ascii="Times New Roman" w:hAnsi="Times New Roman" w:cs="Times New Roman"/>
          <w:sz w:val="24"/>
          <w:szCs w:val="24"/>
          <w:lang w:eastAsia="uk-UA"/>
        </w:rPr>
        <w:t>іку. Періодичність та види випробувань. Плакати та знаки безпеки, що використовуються в електроустановках.</w:t>
      </w:r>
    </w:p>
    <w:p w:rsidR="00935353" w:rsidRPr="00935353" w:rsidRDefault="00935353" w:rsidP="00935353">
      <w:pPr>
        <w:spacing w:after="0"/>
        <w:jc w:val="both"/>
        <w:rPr>
          <w:rFonts w:ascii="Times New Roman" w:hAnsi="Times New Roman" w:cs="Times New Roman"/>
          <w:sz w:val="24"/>
          <w:szCs w:val="24"/>
          <w:lang w:eastAsia="uk-UA"/>
        </w:rPr>
      </w:pPr>
      <w:bookmarkStart w:id="135" w:name="n295"/>
      <w:bookmarkEnd w:id="135"/>
      <w:r w:rsidRPr="00935353">
        <w:rPr>
          <w:rFonts w:ascii="Times New Roman" w:hAnsi="Times New Roman" w:cs="Times New Roman"/>
          <w:sz w:val="24"/>
          <w:szCs w:val="24"/>
          <w:lang w:eastAsia="uk-UA"/>
        </w:rPr>
        <w:t xml:space="preserve">Заземлення та занулення електроустановок, їх захисна дія; допустимі величини опору, від чого </w:t>
      </w:r>
      <w:proofErr w:type="gramStart"/>
      <w:r w:rsidRPr="00935353">
        <w:rPr>
          <w:rFonts w:ascii="Times New Roman" w:hAnsi="Times New Roman" w:cs="Times New Roman"/>
          <w:sz w:val="24"/>
          <w:szCs w:val="24"/>
          <w:lang w:eastAsia="uk-UA"/>
        </w:rPr>
        <w:t>вони</w:t>
      </w:r>
      <w:proofErr w:type="gramEnd"/>
      <w:r w:rsidRPr="00935353">
        <w:rPr>
          <w:rFonts w:ascii="Times New Roman" w:hAnsi="Times New Roman" w:cs="Times New Roman"/>
          <w:sz w:val="24"/>
          <w:szCs w:val="24"/>
          <w:lang w:eastAsia="uk-UA"/>
        </w:rPr>
        <w:t xml:space="preserve"> залежать.</w:t>
      </w:r>
    </w:p>
    <w:p w:rsidR="00935353" w:rsidRPr="00935353" w:rsidRDefault="00935353" w:rsidP="00935353">
      <w:pPr>
        <w:spacing w:after="0"/>
        <w:jc w:val="both"/>
        <w:rPr>
          <w:rFonts w:ascii="Times New Roman" w:hAnsi="Times New Roman" w:cs="Times New Roman"/>
          <w:sz w:val="24"/>
          <w:szCs w:val="24"/>
          <w:lang w:eastAsia="uk-UA"/>
        </w:rPr>
      </w:pPr>
      <w:bookmarkStart w:id="136" w:name="n296"/>
      <w:bookmarkEnd w:id="136"/>
      <w:r w:rsidRPr="00935353">
        <w:rPr>
          <w:rFonts w:ascii="Times New Roman" w:hAnsi="Times New Roman" w:cs="Times New Roman"/>
          <w:sz w:val="24"/>
          <w:szCs w:val="24"/>
          <w:lang w:eastAsia="uk-UA"/>
        </w:rPr>
        <w:lastRenderedPageBreak/>
        <w:t xml:space="preserve">Заходи безпеки при роботі з електрифікованим інструментом, зварювальними та понижувальними трансформаторами, переносними </w:t>
      </w:r>
      <w:proofErr w:type="gramStart"/>
      <w:r w:rsidRPr="00935353">
        <w:rPr>
          <w:rFonts w:ascii="Times New Roman" w:hAnsi="Times New Roman" w:cs="Times New Roman"/>
          <w:sz w:val="24"/>
          <w:szCs w:val="24"/>
          <w:lang w:eastAsia="uk-UA"/>
        </w:rPr>
        <w:t>св</w:t>
      </w:r>
      <w:proofErr w:type="gramEnd"/>
      <w:r w:rsidRPr="00935353">
        <w:rPr>
          <w:rFonts w:ascii="Times New Roman" w:hAnsi="Times New Roman" w:cs="Times New Roman"/>
          <w:sz w:val="24"/>
          <w:szCs w:val="24"/>
          <w:lang w:eastAsia="uk-UA"/>
        </w:rPr>
        <w:t>ітильниками тощо.</w:t>
      </w:r>
    </w:p>
    <w:p w:rsidR="00935353" w:rsidRPr="00935353" w:rsidRDefault="00935353" w:rsidP="00935353">
      <w:pPr>
        <w:spacing w:after="0"/>
        <w:jc w:val="both"/>
        <w:rPr>
          <w:rFonts w:ascii="Times New Roman" w:hAnsi="Times New Roman" w:cs="Times New Roman"/>
          <w:sz w:val="24"/>
          <w:szCs w:val="24"/>
          <w:lang w:eastAsia="uk-UA"/>
        </w:rPr>
      </w:pPr>
      <w:bookmarkStart w:id="137" w:name="n297"/>
      <w:bookmarkEnd w:id="137"/>
      <w:r w:rsidRPr="00935353">
        <w:rPr>
          <w:rFonts w:ascii="Times New Roman" w:hAnsi="Times New Roman" w:cs="Times New Roman"/>
          <w:sz w:val="24"/>
          <w:szCs w:val="24"/>
          <w:lang w:eastAsia="uk-UA"/>
        </w:rPr>
        <w:t>Вимоги безпечного застосування машин і механізмі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у діючих електроустановках. Особливості виробництв з наявністю електротехнологій.</w:t>
      </w:r>
    </w:p>
    <w:p w:rsidR="00935353" w:rsidRPr="00935353" w:rsidRDefault="00935353" w:rsidP="00935353">
      <w:pPr>
        <w:spacing w:after="0"/>
        <w:jc w:val="both"/>
        <w:rPr>
          <w:rFonts w:ascii="Times New Roman" w:hAnsi="Times New Roman" w:cs="Times New Roman"/>
          <w:sz w:val="24"/>
          <w:szCs w:val="24"/>
          <w:lang w:eastAsia="uk-UA"/>
        </w:rPr>
      </w:pPr>
      <w:bookmarkStart w:id="138" w:name="n298"/>
      <w:bookmarkEnd w:id="138"/>
      <w:r w:rsidRPr="00935353">
        <w:rPr>
          <w:rFonts w:ascii="Times New Roman" w:hAnsi="Times New Roman" w:cs="Times New Roman"/>
          <w:sz w:val="24"/>
          <w:szCs w:val="24"/>
          <w:lang w:eastAsia="uk-UA"/>
        </w:rPr>
        <w:t>Порядок виконання робіт у діючих електроустановках: організаційні та технічні заходи, наряд-допуск, інструктаж, групи електробезпеки.</w:t>
      </w:r>
    </w:p>
    <w:p w:rsidR="00935353" w:rsidRPr="00935353" w:rsidRDefault="00935353" w:rsidP="00935353">
      <w:pPr>
        <w:spacing w:after="0"/>
        <w:jc w:val="both"/>
        <w:rPr>
          <w:rFonts w:ascii="Times New Roman" w:hAnsi="Times New Roman" w:cs="Times New Roman"/>
          <w:sz w:val="24"/>
          <w:szCs w:val="24"/>
          <w:lang w:eastAsia="uk-UA"/>
        </w:rPr>
      </w:pPr>
      <w:bookmarkStart w:id="139" w:name="n299"/>
      <w:bookmarkEnd w:id="139"/>
      <w:r w:rsidRPr="00935353">
        <w:rPr>
          <w:rFonts w:ascii="Times New Roman" w:hAnsi="Times New Roman" w:cs="Times New Roman"/>
          <w:sz w:val="24"/>
          <w:szCs w:val="24"/>
          <w:lang w:eastAsia="uk-UA"/>
        </w:rPr>
        <w:t xml:space="preserve">Вимоги </w:t>
      </w:r>
      <w:proofErr w:type="gramStart"/>
      <w:r w:rsidRPr="00935353">
        <w:rPr>
          <w:rFonts w:ascii="Times New Roman" w:hAnsi="Times New Roman" w:cs="Times New Roman"/>
          <w:sz w:val="24"/>
          <w:szCs w:val="24"/>
          <w:lang w:eastAsia="uk-UA"/>
        </w:rPr>
        <w:t>до</w:t>
      </w:r>
      <w:proofErr w:type="gramEnd"/>
      <w:r w:rsidRPr="00935353">
        <w:rPr>
          <w:rFonts w:ascii="Times New Roman" w:hAnsi="Times New Roman" w:cs="Times New Roman"/>
          <w:sz w:val="24"/>
          <w:szCs w:val="24"/>
          <w:lang w:eastAsia="uk-UA"/>
        </w:rPr>
        <w:t xml:space="preserve"> персоналу, який виконує роботи в діючих електроустановках.</w:t>
      </w:r>
    </w:p>
    <w:p w:rsidR="00935353" w:rsidRPr="00935353" w:rsidRDefault="00935353" w:rsidP="00935353">
      <w:pPr>
        <w:spacing w:after="0"/>
        <w:jc w:val="both"/>
        <w:rPr>
          <w:rFonts w:ascii="Times New Roman" w:hAnsi="Times New Roman" w:cs="Times New Roman"/>
          <w:sz w:val="24"/>
          <w:szCs w:val="24"/>
          <w:lang w:eastAsia="uk-UA"/>
        </w:rPr>
      </w:pPr>
      <w:bookmarkStart w:id="140" w:name="n300"/>
      <w:bookmarkEnd w:id="140"/>
      <w:r w:rsidRPr="00935353">
        <w:rPr>
          <w:rFonts w:ascii="Times New Roman" w:hAnsi="Times New Roman" w:cs="Times New Roman"/>
          <w:sz w:val="24"/>
          <w:szCs w:val="24"/>
          <w:lang w:eastAsia="uk-UA"/>
        </w:rPr>
        <w:t>Особа, відповідальна за стан електрогосподарства, її статус, кваліфікація, група електробезпеки, обов'язки та відповідальність.</w:t>
      </w:r>
    </w:p>
    <w:p w:rsidR="00935353" w:rsidRPr="00935353" w:rsidRDefault="00935353" w:rsidP="00935353">
      <w:pPr>
        <w:spacing w:after="0"/>
        <w:jc w:val="center"/>
        <w:rPr>
          <w:rFonts w:ascii="Times New Roman" w:hAnsi="Times New Roman" w:cs="Times New Roman"/>
          <w:sz w:val="24"/>
          <w:szCs w:val="24"/>
          <w:lang w:eastAsia="uk-UA"/>
        </w:rPr>
      </w:pPr>
      <w:bookmarkStart w:id="141" w:name="n301"/>
      <w:bookmarkEnd w:id="141"/>
      <w:r w:rsidRPr="00935353">
        <w:rPr>
          <w:rFonts w:ascii="Times New Roman" w:hAnsi="Times New Roman" w:cs="Times New Roman"/>
          <w:sz w:val="24"/>
          <w:szCs w:val="24"/>
          <w:lang w:eastAsia="uk-UA"/>
        </w:rPr>
        <w:t>ТЕМА 6.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 xml:space="preserve">ІЄНА ПРАЦІ. МЕДИЧНІ ОГЛЯДИ. </w:t>
      </w:r>
      <w:proofErr w:type="gramStart"/>
      <w:r w:rsidRPr="00935353">
        <w:rPr>
          <w:rFonts w:ascii="Times New Roman" w:hAnsi="Times New Roman" w:cs="Times New Roman"/>
          <w:sz w:val="24"/>
          <w:szCs w:val="24"/>
          <w:lang w:eastAsia="uk-UA"/>
        </w:rPr>
        <w:t>ПРОФ</w:t>
      </w:r>
      <w:proofErr w:type="gramEnd"/>
      <w:r w:rsidRPr="00935353">
        <w:rPr>
          <w:rFonts w:ascii="Times New Roman" w:hAnsi="Times New Roman" w:cs="Times New Roman"/>
          <w:sz w:val="24"/>
          <w:szCs w:val="24"/>
          <w:lang w:eastAsia="uk-UA"/>
        </w:rPr>
        <w:t>ІЛАКТИКА ПРОФЕСІЙНИХ ОТРУЄНЬ І ЗАХВОРЮВАНЬ</w:t>
      </w:r>
    </w:p>
    <w:p w:rsidR="00935353" w:rsidRPr="00935353" w:rsidRDefault="00935353" w:rsidP="00935353">
      <w:pPr>
        <w:spacing w:after="0"/>
        <w:jc w:val="both"/>
        <w:rPr>
          <w:rFonts w:ascii="Times New Roman" w:hAnsi="Times New Roman" w:cs="Times New Roman"/>
          <w:sz w:val="24"/>
          <w:szCs w:val="24"/>
          <w:lang w:eastAsia="uk-UA"/>
        </w:rPr>
      </w:pPr>
      <w:bookmarkStart w:id="142" w:name="n302"/>
      <w:bookmarkEnd w:id="142"/>
      <w:r w:rsidRPr="00935353">
        <w:rPr>
          <w:rFonts w:ascii="Times New Roman" w:hAnsi="Times New Roman" w:cs="Times New Roman"/>
          <w:sz w:val="24"/>
          <w:szCs w:val="24"/>
          <w:lang w:eastAsia="uk-UA"/>
        </w:rPr>
        <w:t>Поняття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 санітарних норм, правил,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ієнічних нормативів, регламентів тощо.</w:t>
      </w:r>
    </w:p>
    <w:p w:rsidR="00935353" w:rsidRPr="00935353" w:rsidRDefault="00935353" w:rsidP="00935353">
      <w:pPr>
        <w:spacing w:after="0"/>
        <w:jc w:val="both"/>
        <w:rPr>
          <w:rFonts w:ascii="Times New Roman" w:hAnsi="Times New Roman" w:cs="Times New Roman"/>
          <w:sz w:val="24"/>
          <w:szCs w:val="24"/>
          <w:lang w:eastAsia="uk-UA"/>
        </w:rPr>
      </w:pPr>
      <w:bookmarkStart w:id="143" w:name="n303"/>
      <w:bookmarkEnd w:id="143"/>
      <w:r w:rsidRPr="00935353">
        <w:rPr>
          <w:rFonts w:ascii="Times New Roman" w:hAnsi="Times New Roman" w:cs="Times New Roman"/>
          <w:sz w:val="24"/>
          <w:szCs w:val="24"/>
          <w:lang w:eastAsia="uk-UA"/>
        </w:rPr>
        <w:t>Шкідливі фактори виробничого середовища і трудового процесу, їх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 xml:space="preserve">ієнічна оцінка. Критерії і показники умов праці (Гігієнічна класифікація праці). Компетенція Держпраці щодо контролю за якістю проведення атестації робочих місць за умовами праці, організація та здійснення контролю за параметрами факторів виробничого середовища та </w:t>
      </w:r>
      <w:proofErr w:type="gramStart"/>
      <w:r w:rsidRPr="00935353">
        <w:rPr>
          <w:rFonts w:ascii="Times New Roman" w:hAnsi="Times New Roman" w:cs="Times New Roman"/>
          <w:sz w:val="24"/>
          <w:szCs w:val="24"/>
          <w:lang w:eastAsia="uk-UA"/>
        </w:rPr>
        <w:t>трудового</w:t>
      </w:r>
      <w:proofErr w:type="gramEnd"/>
      <w:r w:rsidRPr="00935353">
        <w:rPr>
          <w:rFonts w:ascii="Times New Roman" w:hAnsi="Times New Roman" w:cs="Times New Roman"/>
          <w:sz w:val="24"/>
          <w:szCs w:val="24"/>
          <w:lang w:eastAsia="uk-UA"/>
        </w:rPr>
        <w:t xml:space="preserve"> процесу.</w:t>
      </w:r>
    </w:p>
    <w:p w:rsidR="00935353" w:rsidRPr="00935353" w:rsidRDefault="00935353" w:rsidP="00935353">
      <w:pPr>
        <w:spacing w:after="0"/>
        <w:jc w:val="both"/>
        <w:rPr>
          <w:rFonts w:ascii="Times New Roman" w:hAnsi="Times New Roman" w:cs="Times New Roman"/>
          <w:sz w:val="24"/>
          <w:szCs w:val="24"/>
          <w:lang w:eastAsia="uk-UA"/>
        </w:rPr>
      </w:pPr>
      <w:bookmarkStart w:id="144" w:name="n304"/>
      <w:bookmarkEnd w:id="144"/>
      <w:r w:rsidRPr="00935353">
        <w:rPr>
          <w:rFonts w:ascii="Times New Roman" w:hAnsi="Times New Roman" w:cs="Times New Roman"/>
          <w:sz w:val="24"/>
          <w:szCs w:val="24"/>
          <w:lang w:eastAsia="uk-UA"/>
        </w:rPr>
        <w:t>Заходи щодо поліпшення умов праці та виробничого середовища. Особливості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ієни праці в провідних галузях господарства. Особливості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ієни праці під час використання праці жінок та неповнолітніх. Санітарно-побутове забезпечення працівників.</w:t>
      </w:r>
    </w:p>
    <w:p w:rsidR="00935353" w:rsidRPr="00935353" w:rsidRDefault="00935353" w:rsidP="00935353">
      <w:pPr>
        <w:spacing w:after="0"/>
        <w:jc w:val="both"/>
        <w:rPr>
          <w:rFonts w:ascii="Times New Roman" w:hAnsi="Times New Roman" w:cs="Times New Roman"/>
          <w:sz w:val="24"/>
          <w:szCs w:val="24"/>
          <w:lang w:eastAsia="uk-UA"/>
        </w:rPr>
      </w:pPr>
      <w:bookmarkStart w:id="145" w:name="n305"/>
      <w:bookmarkEnd w:id="145"/>
      <w:r w:rsidRPr="00935353">
        <w:rPr>
          <w:rFonts w:ascii="Times New Roman" w:hAnsi="Times New Roman" w:cs="Times New Roman"/>
          <w:sz w:val="24"/>
          <w:szCs w:val="24"/>
          <w:lang w:eastAsia="uk-UA"/>
        </w:rPr>
        <w:t xml:space="preserve">Медичні огляди осіб, які працюють у важких та шкідливих умовах праці. Професійні захворювання (порядок розслідування, реєстрації та </w:t>
      </w:r>
      <w:proofErr w:type="gramStart"/>
      <w:r w:rsidRPr="00935353">
        <w:rPr>
          <w:rFonts w:ascii="Times New Roman" w:hAnsi="Times New Roman" w:cs="Times New Roman"/>
          <w:sz w:val="24"/>
          <w:szCs w:val="24"/>
          <w:lang w:eastAsia="uk-UA"/>
        </w:rPr>
        <w:t>обл</w:t>
      </w:r>
      <w:proofErr w:type="gramEnd"/>
      <w:r w:rsidRPr="00935353">
        <w:rPr>
          <w:rFonts w:ascii="Times New Roman" w:hAnsi="Times New Roman" w:cs="Times New Roman"/>
          <w:sz w:val="24"/>
          <w:szCs w:val="24"/>
          <w:lang w:eastAsia="uk-UA"/>
        </w:rPr>
        <w:t xml:space="preserve">іку профзахворювань, аналіз профзахворюваності, визначення придатності працівника до роботи). Основні принципи </w:t>
      </w:r>
      <w:proofErr w:type="gramStart"/>
      <w:r w:rsidRPr="00935353">
        <w:rPr>
          <w:rFonts w:ascii="Times New Roman" w:hAnsi="Times New Roman" w:cs="Times New Roman"/>
          <w:sz w:val="24"/>
          <w:szCs w:val="24"/>
          <w:lang w:eastAsia="uk-UA"/>
        </w:rPr>
        <w:t>проф</w:t>
      </w:r>
      <w:proofErr w:type="gramEnd"/>
      <w:r w:rsidRPr="00935353">
        <w:rPr>
          <w:rFonts w:ascii="Times New Roman" w:hAnsi="Times New Roman" w:cs="Times New Roman"/>
          <w:sz w:val="24"/>
          <w:szCs w:val="24"/>
          <w:lang w:eastAsia="uk-UA"/>
        </w:rPr>
        <w:t>ілактики виникнення профзахворювань.</w:t>
      </w:r>
    </w:p>
    <w:p w:rsidR="00935353" w:rsidRPr="00935353" w:rsidRDefault="00935353" w:rsidP="00935353">
      <w:pPr>
        <w:spacing w:after="0"/>
        <w:jc w:val="both"/>
        <w:rPr>
          <w:rFonts w:ascii="Times New Roman" w:hAnsi="Times New Roman" w:cs="Times New Roman"/>
          <w:sz w:val="24"/>
          <w:szCs w:val="24"/>
          <w:lang w:eastAsia="uk-UA"/>
        </w:rPr>
      </w:pPr>
      <w:bookmarkStart w:id="146" w:name="n306"/>
      <w:bookmarkEnd w:id="146"/>
      <w:r w:rsidRPr="00935353">
        <w:rPr>
          <w:rFonts w:ascii="Times New Roman" w:hAnsi="Times New Roman" w:cs="Times New Roman"/>
          <w:sz w:val="24"/>
          <w:szCs w:val="24"/>
          <w:lang w:eastAsia="uk-UA"/>
        </w:rPr>
        <w:t>Примітка. Навчання за темою 6 проводиться лікарем з гі</w:t>
      </w:r>
      <w:proofErr w:type="gramStart"/>
      <w:r w:rsidRPr="00935353">
        <w:rPr>
          <w:rFonts w:ascii="Times New Roman" w:hAnsi="Times New Roman" w:cs="Times New Roman"/>
          <w:sz w:val="24"/>
          <w:szCs w:val="24"/>
          <w:lang w:eastAsia="uk-UA"/>
        </w:rPr>
        <w:t>г</w:t>
      </w:r>
      <w:proofErr w:type="gramEnd"/>
      <w:r w:rsidRPr="00935353">
        <w:rPr>
          <w:rFonts w:ascii="Times New Roman" w:hAnsi="Times New Roman" w:cs="Times New Roman"/>
          <w:sz w:val="24"/>
          <w:szCs w:val="24"/>
          <w:lang w:eastAsia="uk-UA"/>
        </w:rPr>
        <w:t>ієни праці.</w:t>
      </w:r>
    </w:p>
    <w:p w:rsidR="00935353" w:rsidRPr="00935353" w:rsidRDefault="00935353" w:rsidP="00935353">
      <w:pPr>
        <w:spacing w:after="0"/>
        <w:jc w:val="center"/>
        <w:rPr>
          <w:rFonts w:ascii="Times New Roman" w:hAnsi="Times New Roman" w:cs="Times New Roman"/>
          <w:sz w:val="24"/>
          <w:szCs w:val="24"/>
          <w:lang w:eastAsia="uk-UA"/>
        </w:rPr>
      </w:pPr>
      <w:bookmarkStart w:id="147" w:name="n307"/>
      <w:bookmarkEnd w:id="147"/>
      <w:r w:rsidRPr="00935353">
        <w:rPr>
          <w:rFonts w:ascii="Times New Roman" w:hAnsi="Times New Roman" w:cs="Times New Roman"/>
          <w:sz w:val="24"/>
          <w:szCs w:val="24"/>
          <w:lang w:eastAsia="uk-UA"/>
        </w:rPr>
        <w:t>ТЕМА 7. НАДАННЯ ДОМЕДИЧНОЇ ДОПОМОГИ ПОТЕРПІ</w:t>
      </w:r>
      <w:proofErr w:type="gramStart"/>
      <w:r w:rsidRPr="00935353">
        <w:rPr>
          <w:rFonts w:ascii="Times New Roman" w:hAnsi="Times New Roman" w:cs="Times New Roman"/>
          <w:sz w:val="24"/>
          <w:szCs w:val="24"/>
          <w:lang w:eastAsia="uk-UA"/>
        </w:rPr>
        <w:t>ЛИМ У</w:t>
      </w:r>
      <w:proofErr w:type="gramEnd"/>
      <w:r w:rsidRPr="00935353">
        <w:rPr>
          <w:rFonts w:ascii="Times New Roman" w:hAnsi="Times New Roman" w:cs="Times New Roman"/>
          <w:sz w:val="24"/>
          <w:szCs w:val="24"/>
          <w:lang w:eastAsia="uk-UA"/>
        </w:rPr>
        <w:t xml:space="preserve"> РАЗІ НЕЩАСНОГО ВИПАДКУ</w:t>
      </w:r>
    </w:p>
    <w:p w:rsidR="00935353" w:rsidRPr="00935353" w:rsidRDefault="00935353" w:rsidP="00935353">
      <w:pPr>
        <w:spacing w:after="0"/>
        <w:jc w:val="both"/>
        <w:rPr>
          <w:rFonts w:ascii="Times New Roman" w:hAnsi="Times New Roman" w:cs="Times New Roman"/>
          <w:sz w:val="24"/>
          <w:szCs w:val="24"/>
          <w:lang w:eastAsia="uk-UA"/>
        </w:rPr>
      </w:pPr>
      <w:bookmarkStart w:id="148" w:name="n308"/>
      <w:bookmarkEnd w:id="148"/>
      <w:r w:rsidRPr="00935353">
        <w:rPr>
          <w:rFonts w:ascii="Times New Roman" w:hAnsi="Times New Roman" w:cs="Times New Roman"/>
          <w:sz w:val="24"/>
          <w:szCs w:val="24"/>
          <w:lang w:eastAsia="uk-UA"/>
        </w:rPr>
        <w:t>Стислі основи анатомії та фізіології людини.</w:t>
      </w:r>
    </w:p>
    <w:p w:rsidR="00935353" w:rsidRPr="00935353" w:rsidRDefault="00935353" w:rsidP="00935353">
      <w:pPr>
        <w:spacing w:after="0"/>
        <w:jc w:val="both"/>
        <w:rPr>
          <w:rFonts w:ascii="Times New Roman" w:hAnsi="Times New Roman" w:cs="Times New Roman"/>
          <w:sz w:val="24"/>
          <w:szCs w:val="24"/>
          <w:lang w:eastAsia="uk-UA"/>
        </w:rPr>
      </w:pPr>
      <w:bookmarkStart w:id="149" w:name="n309"/>
      <w:bookmarkEnd w:id="149"/>
      <w:r w:rsidRPr="00935353">
        <w:rPr>
          <w:rFonts w:ascii="Times New Roman" w:hAnsi="Times New Roman" w:cs="Times New Roman"/>
          <w:sz w:val="24"/>
          <w:szCs w:val="24"/>
          <w:lang w:eastAsia="uk-UA"/>
        </w:rPr>
        <w:t xml:space="preserve">Поняття домедичної допомоги. Основні принципи надання домедичної допомоги і правильність, </w:t>
      </w:r>
      <w:proofErr w:type="gramStart"/>
      <w:r w:rsidRPr="00935353">
        <w:rPr>
          <w:rFonts w:ascii="Times New Roman" w:hAnsi="Times New Roman" w:cs="Times New Roman"/>
          <w:sz w:val="24"/>
          <w:szCs w:val="24"/>
          <w:lang w:eastAsia="uk-UA"/>
        </w:rPr>
        <w:t>доц</w:t>
      </w:r>
      <w:proofErr w:type="gramEnd"/>
      <w:r w:rsidRPr="00935353">
        <w:rPr>
          <w:rFonts w:ascii="Times New Roman" w:hAnsi="Times New Roman" w:cs="Times New Roman"/>
          <w:sz w:val="24"/>
          <w:szCs w:val="24"/>
          <w:lang w:eastAsia="uk-UA"/>
        </w:rPr>
        <w:t xml:space="preserve">ільність дій, швидкість, рішучість, спокій. Домедична допомога при кровотечі. Класифікація кровотечі. Основні види кровотечі, їх ознаки. Домедична допомога при капілярній кровотечі. Домедична допомога при артеріальній та венозній кровотечі. Засоби зупинки кровотечі. Зупинка кровотечі притискуванням пошкодженої судини до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ідлеглої кістки, максимальним згинанням кінцівки. Зупинка кровотечі за допомогою джгута чи джгута-закрутки.</w:t>
      </w:r>
    </w:p>
    <w:p w:rsidR="00935353" w:rsidRPr="00935353" w:rsidRDefault="00935353" w:rsidP="00935353">
      <w:pPr>
        <w:spacing w:after="0"/>
        <w:jc w:val="both"/>
        <w:rPr>
          <w:rFonts w:ascii="Times New Roman" w:hAnsi="Times New Roman" w:cs="Times New Roman"/>
          <w:sz w:val="24"/>
          <w:szCs w:val="24"/>
          <w:lang w:eastAsia="uk-UA"/>
        </w:rPr>
      </w:pPr>
      <w:bookmarkStart w:id="150" w:name="n310"/>
      <w:bookmarkEnd w:id="150"/>
      <w:r w:rsidRPr="00935353">
        <w:rPr>
          <w:rFonts w:ascii="Times New Roman" w:hAnsi="Times New Roman" w:cs="Times New Roman"/>
          <w:sz w:val="24"/>
          <w:szCs w:val="24"/>
          <w:lang w:eastAsia="uk-UA"/>
        </w:rPr>
        <w:t xml:space="preserve">Способи реанімації,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ідготовлення потерпілого до реанімації. Штучне дихання способом "з рота в рот" чи "з рота в ніс".</w:t>
      </w:r>
    </w:p>
    <w:p w:rsidR="00935353" w:rsidRPr="00935353" w:rsidRDefault="00935353" w:rsidP="00935353">
      <w:pPr>
        <w:spacing w:after="0"/>
        <w:jc w:val="both"/>
        <w:rPr>
          <w:rFonts w:ascii="Times New Roman" w:hAnsi="Times New Roman" w:cs="Times New Roman"/>
          <w:sz w:val="24"/>
          <w:szCs w:val="24"/>
          <w:lang w:eastAsia="uk-UA"/>
        </w:rPr>
      </w:pPr>
      <w:bookmarkStart w:id="151" w:name="n311"/>
      <w:bookmarkEnd w:id="151"/>
      <w:r w:rsidRPr="00935353">
        <w:rPr>
          <w:rFonts w:ascii="Times New Roman" w:hAnsi="Times New Roman" w:cs="Times New Roman"/>
          <w:sz w:val="24"/>
          <w:szCs w:val="24"/>
          <w:lang w:eastAsia="uk-UA"/>
        </w:rPr>
        <w:t>Непрямий (закритий) масаж серця. Домедична допомога при потопленні.</w:t>
      </w:r>
    </w:p>
    <w:p w:rsidR="00935353" w:rsidRPr="00935353" w:rsidRDefault="00935353" w:rsidP="00935353">
      <w:pPr>
        <w:spacing w:after="0"/>
        <w:jc w:val="both"/>
        <w:rPr>
          <w:rFonts w:ascii="Times New Roman" w:hAnsi="Times New Roman" w:cs="Times New Roman"/>
          <w:sz w:val="24"/>
          <w:szCs w:val="24"/>
          <w:lang w:eastAsia="uk-UA"/>
        </w:rPr>
      </w:pPr>
      <w:bookmarkStart w:id="152" w:name="n312"/>
      <w:bookmarkEnd w:id="152"/>
      <w:r w:rsidRPr="00935353">
        <w:rPr>
          <w:rFonts w:ascii="Times New Roman" w:hAnsi="Times New Roman" w:cs="Times New Roman"/>
          <w:sz w:val="24"/>
          <w:szCs w:val="24"/>
          <w:lang w:eastAsia="uk-UA"/>
        </w:rPr>
        <w:t xml:space="preserve">Види електротравм. Безпечні методи звільнення потерпілого від </w:t>
      </w:r>
      <w:proofErr w:type="gramStart"/>
      <w:r w:rsidRPr="00935353">
        <w:rPr>
          <w:rFonts w:ascii="Times New Roman" w:hAnsi="Times New Roman" w:cs="Times New Roman"/>
          <w:sz w:val="24"/>
          <w:szCs w:val="24"/>
          <w:lang w:eastAsia="uk-UA"/>
        </w:rPr>
        <w:t>д</w:t>
      </w:r>
      <w:proofErr w:type="gramEnd"/>
      <w:r w:rsidRPr="00935353">
        <w:rPr>
          <w:rFonts w:ascii="Times New Roman" w:hAnsi="Times New Roman" w:cs="Times New Roman"/>
          <w:sz w:val="24"/>
          <w:szCs w:val="24"/>
          <w:lang w:eastAsia="uk-UA"/>
        </w:rPr>
        <w:t>ії електричного струму. Термічна, електрична та біологічна дія електричного струму на організм людини. Правила надання домедичної допомоги потерпілим від ураження електричним струмом.</w:t>
      </w:r>
    </w:p>
    <w:p w:rsidR="00935353" w:rsidRPr="00935353" w:rsidRDefault="00935353" w:rsidP="00935353">
      <w:pPr>
        <w:spacing w:after="0"/>
        <w:jc w:val="both"/>
        <w:rPr>
          <w:rFonts w:ascii="Times New Roman" w:hAnsi="Times New Roman" w:cs="Times New Roman"/>
          <w:sz w:val="24"/>
          <w:szCs w:val="24"/>
          <w:lang w:eastAsia="uk-UA"/>
        </w:rPr>
      </w:pPr>
      <w:bookmarkStart w:id="153" w:name="n313"/>
      <w:bookmarkEnd w:id="153"/>
      <w:r w:rsidRPr="00935353">
        <w:rPr>
          <w:rFonts w:ascii="Times New Roman" w:hAnsi="Times New Roman" w:cs="Times New Roman"/>
          <w:sz w:val="24"/>
          <w:szCs w:val="24"/>
          <w:lang w:eastAsia="uk-UA"/>
        </w:rPr>
        <w:t xml:space="preserve">Домедична допомога при ударах. Струс головного мозку. </w:t>
      </w:r>
      <w:proofErr w:type="gramStart"/>
      <w:r w:rsidRPr="00935353">
        <w:rPr>
          <w:rFonts w:ascii="Times New Roman" w:hAnsi="Times New Roman" w:cs="Times New Roman"/>
          <w:sz w:val="24"/>
          <w:szCs w:val="24"/>
          <w:lang w:eastAsia="uk-UA"/>
        </w:rPr>
        <w:t>Удари в</w:t>
      </w:r>
      <w:proofErr w:type="gramEnd"/>
      <w:r w:rsidRPr="00935353">
        <w:rPr>
          <w:rFonts w:ascii="Times New Roman" w:hAnsi="Times New Roman" w:cs="Times New Roman"/>
          <w:sz w:val="24"/>
          <w:szCs w:val="24"/>
          <w:lang w:eastAsia="uk-UA"/>
        </w:rPr>
        <w:t xml:space="preserve"> області хребта. Синдром здавлювання. Домедична допомога при вивихах і розтягненні зв'язок.</w:t>
      </w:r>
    </w:p>
    <w:p w:rsidR="00935353" w:rsidRPr="00935353" w:rsidRDefault="00935353" w:rsidP="00935353">
      <w:pPr>
        <w:spacing w:after="0"/>
        <w:jc w:val="both"/>
        <w:rPr>
          <w:rFonts w:ascii="Times New Roman" w:hAnsi="Times New Roman" w:cs="Times New Roman"/>
          <w:sz w:val="24"/>
          <w:szCs w:val="24"/>
          <w:lang w:eastAsia="uk-UA"/>
        </w:rPr>
      </w:pPr>
      <w:bookmarkStart w:id="154" w:name="n314"/>
      <w:bookmarkEnd w:id="154"/>
      <w:r w:rsidRPr="00935353">
        <w:rPr>
          <w:rFonts w:ascii="Times New Roman" w:hAnsi="Times New Roman" w:cs="Times New Roman"/>
          <w:sz w:val="24"/>
          <w:szCs w:val="24"/>
          <w:lang w:eastAsia="uk-UA"/>
        </w:rPr>
        <w:lastRenderedPageBreak/>
        <w:t xml:space="preserve">Домедична допомога </w:t>
      </w:r>
      <w:proofErr w:type="gramStart"/>
      <w:r w:rsidRPr="00935353">
        <w:rPr>
          <w:rFonts w:ascii="Times New Roman" w:hAnsi="Times New Roman" w:cs="Times New Roman"/>
          <w:sz w:val="24"/>
          <w:szCs w:val="24"/>
          <w:lang w:eastAsia="uk-UA"/>
        </w:rPr>
        <w:t>при</w:t>
      </w:r>
      <w:proofErr w:type="gramEnd"/>
      <w:r w:rsidRPr="00935353">
        <w:rPr>
          <w:rFonts w:ascii="Times New Roman" w:hAnsi="Times New Roman" w:cs="Times New Roman"/>
          <w:sz w:val="24"/>
          <w:szCs w:val="24"/>
          <w:lang w:eastAsia="uk-UA"/>
        </w:rPr>
        <w:t xml:space="preserve"> отруєнні газами. Симптоми отруєнь. Вплив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ізних газів на організм людини і його наслідки.</w:t>
      </w:r>
    </w:p>
    <w:p w:rsidR="00935353" w:rsidRPr="00935353" w:rsidRDefault="00935353" w:rsidP="00935353">
      <w:pPr>
        <w:spacing w:after="0"/>
        <w:jc w:val="both"/>
        <w:rPr>
          <w:rFonts w:ascii="Times New Roman" w:hAnsi="Times New Roman" w:cs="Times New Roman"/>
          <w:sz w:val="24"/>
          <w:szCs w:val="24"/>
          <w:lang w:eastAsia="uk-UA"/>
        </w:rPr>
      </w:pPr>
      <w:bookmarkStart w:id="155" w:name="n315"/>
      <w:bookmarkEnd w:id="155"/>
      <w:r w:rsidRPr="00935353">
        <w:rPr>
          <w:rFonts w:ascii="Times New Roman" w:hAnsi="Times New Roman" w:cs="Times New Roman"/>
          <w:sz w:val="24"/>
          <w:szCs w:val="24"/>
          <w:lang w:eastAsia="uk-UA"/>
        </w:rPr>
        <w:t xml:space="preserve">Домедична допомога при пораненнях. Визначення та класифікація ран. Види </w:t>
      </w:r>
      <w:proofErr w:type="gramStart"/>
      <w:r w:rsidRPr="00935353">
        <w:rPr>
          <w:rFonts w:ascii="Times New Roman" w:hAnsi="Times New Roman" w:cs="Times New Roman"/>
          <w:sz w:val="24"/>
          <w:szCs w:val="24"/>
          <w:lang w:eastAsia="uk-UA"/>
        </w:rPr>
        <w:t>перев</w:t>
      </w:r>
      <w:proofErr w:type="gramEnd"/>
      <w:r w:rsidRPr="00935353">
        <w:rPr>
          <w:rFonts w:ascii="Times New Roman" w:hAnsi="Times New Roman" w:cs="Times New Roman"/>
          <w:sz w:val="24"/>
          <w:szCs w:val="24"/>
          <w:lang w:eastAsia="uk-UA"/>
        </w:rPr>
        <w:t xml:space="preserve">'язувального матеріалу. Типи </w:t>
      </w:r>
      <w:proofErr w:type="gramStart"/>
      <w:r w:rsidRPr="00935353">
        <w:rPr>
          <w:rFonts w:ascii="Times New Roman" w:hAnsi="Times New Roman" w:cs="Times New Roman"/>
          <w:sz w:val="24"/>
          <w:szCs w:val="24"/>
          <w:lang w:eastAsia="uk-UA"/>
        </w:rPr>
        <w:t>пов'язок</w:t>
      </w:r>
      <w:proofErr w:type="gramEnd"/>
      <w:r w:rsidRPr="00935353">
        <w:rPr>
          <w:rFonts w:ascii="Times New Roman" w:hAnsi="Times New Roman" w:cs="Times New Roman"/>
          <w:sz w:val="24"/>
          <w:szCs w:val="24"/>
          <w:lang w:eastAsia="uk-UA"/>
        </w:rPr>
        <w:t xml:space="preserve">. Правила накладання </w:t>
      </w:r>
      <w:proofErr w:type="gramStart"/>
      <w:r w:rsidRPr="00935353">
        <w:rPr>
          <w:rFonts w:ascii="Times New Roman" w:hAnsi="Times New Roman" w:cs="Times New Roman"/>
          <w:sz w:val="24"/>
          <w:szCs w:val="24"/>
          <w:lang w:eastAsia="uk-UA"/>
        </w:rPr>
        <w:t>пов'язок</w:t>
      </w:r>
      <w:proofErr w:type="gramEnd"/>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156" w:name="n316"/>
      <w:bookmarkEnd w:id="156"/>
      <w:r w:rsidRPr="00935353">
        <w:rPr>
          <w:rFonts w:ascii="Times New Roman" w:hAnsi="Times New Roman" w:cs="Times New Roman"/>
          <w:sz w:val="24"/>
          <w:szCs w:val="24"/>
          <w:lang w:eastAsia="uk-UA"/>
        </w:rPr>
        <w:t xml:space="preserve">Домедична допомога при переломах. Класифікація переломів. Правила накладання шин. Домедична допомога при ушкодженні хребта та </w:t>
      </w:r>
      <w:proofErr w:type="gramStart"/>
      <w:r w:rsidRPr="00935353">
        <w:rPr>
          <w:rFonts w:ascii="Times New Roman" w:hAnsi="Times New Roman" w:cs="Times New Roman"/>
          <w:sz w:val="24"/>
          <w:szCs w:val="24"/>
          <w:lang w:eastAsia="uk-UA"/>
        </w:rPr>
        <w:t>к</w:t>
      </w:r>
      <w:proofErr w:type="gramEnd"/>
      <w:r w:rsidRPr="00935353">
        <w:rPr>
          <w:rFonts w:ascii="Times New Roman" w:hAnsi="Times New Roman" w:cs="Times New Roman"/>
          <w:sz w:val="24"/>
          <w:szCs w:val="24"/>
          <w:lang w:eastAsia="uk-UA"/>
        </w:rPr>
        <w:t>і</w:t>
      </w:r>
      <w:proofErr w:type="gramStart"/>
      <w:r w:rsidRPr="00935353">
        <w:rPr>
          <w:rFonts w:ascii="Times New Roman" w:hAnsi="Times New Roman" w:cs="Times New Roman"/>
          <w:sz w:val="24"/>
          <w:szCs w:val="24"/>
          <w:lang w:eastAsia="uk-UA"/>
        </w:rPr>
        <w:t>сток</w:t>
      </w:r>
      <w:proofErr w:type="gramEnd"/>
      <w:r w:rsidRPr="00935353">
        <w:rPr>
          <w:rFonts w:ascii="Times New Roman" w:hAnsi="Times New Roman" w:cs="Times New Roman"/>
          <w:sz w:val="24"/>
          <w:szCs w:val="24"/>
          <w:lang w:eastAsia="uk-UA"/>
        </w:rPr>
        <w:t xml:space="preserve"> тазу.</w:t>
      </w:r>
    </w:p>
    <w:p w:rsidR="00935353" w:rsidRPr="00935353" w:rsidRDefault="00935353" w:rsidP="00935353">
      <w:pPr>
        <w:spacing w:after="0"/>
        <w:jc w:val="both"/>
        <w:rPr>
          <w:rFonts w:ascii="Times New Roman" w:hAnsi="Times New Roman" w:cs="Times New Roman"/>
          <w:sz w:val="24"/>
          <w:szCs w:val="24"/>
          <w:lang w:eastAsia="uk-UA"/>
        </w:rPr>
      </w:pPr>
      <w:bookmarkStart w:id="157" w:name="n317"/>
      <w:bookmarkEnd w:id="157"/>
      <w:r w:rsidRPr="00935353">
        <w:rPr>
          <w:rFonts w:ascii="Times New Roman" w:hAnsi="Times New Roman" w:cs="Times New Roman"/>
          <w:sz w:val="24"/>
          <w:szCs w:val="24"/>
          <w:lang w:eastAsia="uk-UA"/>
        </w:rPr>
        <w:t xml:space="preserve">Опіки, їх класифікація. Домедична допомога при хімічних та термічних опіках, </w:t>
      </w:r>
      <w:proofErr w:type="gramStart"/>
      <w:r w:rsidRPr="00935353">
        <w:rPr>
          <w:rFonts w:ascii="Times New Roman" w:hAnsi="Times New Roman" w:cs="Times New Roman"/>
          <w:sz w:val="24"/>
          <w:szCs w:val="24"/>
          <w:lang w:eastAsia="uk-UA"/>
        </w:rPr>
        <w:t>при</w:t>
      </w:r>
      <w:proofErr w:type="gramEnd"/>
      <w:r w:rsidRPr="00935353">
        <w:rPr>
          <w:rFonts w:ascii="Times New Roman" w:hAnsi="Times New Roman" w:cs="Times New Roman"/>
          <w:sz w:val="24"/>
          <w:szCs w:val="24"/>
          <w:lang w:eastAsia="uk-UA"/>
        </w:rPr>
        <w:t xml:space="preserve"> опіку очей. Домедична допомога при </w:t>
      </w:r>
      <w:proofErr w:type="gramStart"/>
      <w:r w:rsidRPr="00935353">
        <w:rPr>
          <w:rFonts w:ascii="Times New Roman" w:hAnsi="Times New Roman" w:cs="Times New Roman"/>
          <w:sz w:val="24"/>
          <w:szCs w:val="24"/>
          <w:lang w:eastAsia="uk-UA"/>
        </w:rPr>
        <w:t>тепловому</w:t>
      </w:r>
      <w:proofErr w:type="gramEnd"/>
      <w:r w:rsidRPr="00935353">
        <w:rPr>
          <w:rFonts w:ascii="Times New Roman" w:hAnsi="Times New Roman" w:cs="Times New Roman"/>
          <w:sz w:val="24"/>
          <w:szCs w:val="24"/>
          <w:lang w:eastAsia="uk-UA"/>
        </w:rPr>
        <w:t xml:space="preserve"> та сонячному ударах.</w:t>
      </w:r>
    </w:p>
    <w:p w:rsidR="00935353" w:rsidRPr="00935353" w:rsidRDefault="00935353" w:rsidP="00935353">
      <w:pPr>
        <w:spacing w:after="0"/>
        <w:jc w:val="both"/>
        <w:rPr>
          <w:rFonts w:ascii="Times New Roman" w:hAnsi="Times New Roman" w:cs="Times New Roman"/>
          <w:sz w:val="24"/>
          <w:szCs w:val="24"/>
          <w:lang w:eastAsia="uk-UA"/>
        </w:rPr>
      </w:pPr>
      <w:bookmarkStart w:id="158" w:name="n318"/>
      <w:bookmarkEnd w:id="158"/>
      <w:r w:rsidRPr="00935353">
        <w:rPr>
          <w:rFonts w:ascii="Times New Roman" w:hAnsi="Times New Roman" w:cs="Times New Roman"/>
          <w:sz w:val="24"/>
          <w:szCs w:val="24"/>
          <w:lang w:eastAsia="uk-UA"/>
        </w:rPr>
        <w:t xml:space="preserve">Запобіжні заходи щодо інфікування СНІДом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 час надання домедичної допомоги потерпілим при нещасних випадках.</w:t>
      </w:r>
    </w:p>
    <w:tbl>
      <w:tblPr>
        <w:tblW w:w="0" w:type="auto"/>
        <w:tblInd w:w="429" w:type="dxa"/>
        <w:tblCellMar>
          <w:left w:w="0" w:type="dxa"/>
          <w:right w:w="0" w:type="dxa"/>
        </w:tblCellMar>
        <w:tblLook w:val="04A0"/>
      </w:tblPr>
      <w:tblGrid>
        <w:gridCol w:w="1242"/>
        <w:gridCol w:w="7684"/>
      </w:tblGrid>
      <w:tr w:rsidR="00935353" w:rsidRPr="00935353" w:rsidTr="000B4608">
        <w:tc>
          <w:tcPr>
            <w:tcW w:w="1262" w:type="dxa"/>
            <w:shd w:val="clear" w:color="auto" w:fill="auto"/>
            <w:hideMark/>
          </w:tcPr>
          <w:p w:rsidR="00935353" w:rsidRPr="00935353" w:rsidRDefault="00935353" w:rsidP="00935353">
            <w:pPr>
              <w:spacing w:after="0"/>
              <w:rPr>
                <w:rFonts w:ascii="Times New Roman" w:hAnsi="Times New Roman" w:cs="Times New Roman"/>
                <w:b/>
                <w:sz w:val="24"/>
                <w:szCs w:val="24"/>
                <w:lang w:eastAsia="uk-UA"/>
              </w:rPr>
            </w:pPr>
            <w:bookmarkStart w:id="159" w:name="n319"/>
            <w:bookmarkEnd w:id="159"/>
            <w:r w:rsidRPr="00935353">
              <w:rPr>
                <w:rFonts w:ascii="Times New Roman" w:hAnsi="Times New Roman" w:cs="Times New Roman"/>
                <w:b/>
                <w:sz w:val="24"/>
                <w:szCs w:val="24"/>
                <w:lang w:eastAsia="uk-UA"/>
              </w:rPr>
              <w:t> </w:t>
            </w:r>
            <w:r w:rsidRPr="00935353">
              <w:rPr>
                <w:rFonts w:ascii="Times New Roman" w:hAnsi="Times New Roman" w:cs="Times New Roman"/>
                <w:b/>
                <w:sz w:val="24"/>
                <w:szCs w:val="24"/>
                <w:lang w:eastAsia="uk-UA"/>
              </w:rPr>
              <w:br/>
              <w:t>Примітка.</w:t>
            </w:r>
          </w:p>
        </w:tc>
        <w:tc>
          <w:tcPr>
            <w:tcW w:w="8747" w:type="dxa"/>
            <w:shd w:val="clear" w:color="auto" w:fill="auto"/>
            <w:hideMark/>
          </w:tcPr>
          <w:p w:rsidR="00935353" w:rsidRPr="00935353" w:rsidRDefault="00935353" w:rsidP="00935353">
            <w:pPr>
              <w:spacing w:after="0"/>
              <w:rPr>
                <w:rFonts w:ascii="Times New Roman" w:hAnsi="Times New Roman" w:cs="Times New Roman"/>
                <w:b/>
                <w:sz w:val="24"/>
                <w:szCs w:val="24"/>
                <w:lang w:eastAsia="uk-UA"/>
              </w:rPr>
            </w:pPr>
            <w:r w:rsidRPr="00935353">
              <w:rPr>
                <w:rFonts w:ascii="Times New Roman" w:hAnsi="Times New Roman" w:cs="Times New Roman"/>
                <w:b/>
                <w:sz w:val="24"/>
                <w:szCs w:val="24"/>
                <w:lang w:eastAsia="uk-UA"/>
              </w:rPr>
              <w:br/>
              <w:t>Навчання за темою 7 проводиться фахівцями з медичною освітою.</w:t>
            </w:r>
          </w:p>
        </w:tc>
      </w:tr>
    </w:tbl>
    <w:p w:rsidR="00935353" w:rsidRPr="00935353" w:rsidRDefault="00935353" w:rsidP="00935353">
      <w:pPr>
        <w:spacing w:after="0"/>
        <w:jc w:val="center"/>
        <w:rPr>
          <w:rFonts w:ascii="Times New Roman" w:hAnsi="Times New Roman" w:cs="Times New Roman"/>
          <w:sz w:val="24"/>
          <w:szCs w:val="24"/>
          <w:lang w:eastAsia="uk-UA"/>
        </w:rPr>
      </w:pPr>
      <w:bookmarkStart w:id="160" w:name="n320"/>
      <w:bookmarkEnd w:id="160"/>
      <w:r w:rsidRPr="00935353">
        <w:rPr>
          <w:rFonts w:ascii="Times New Roman" w:hAnsi="Times New Roman" w:cs="Times New Roman"/>
          <w:sz w:val="24"/>
          <w:szCs w:val="24"/>
          <w:lang w:eastAsia="uk-UA"/>
        </w:rPr>
        <w:t xml:space="preserve">ТЕМА 8. УПРАВЛІННЯ РОБОТАМИ </w:t>
      </w:r>
      <w:proofErr w:type="gramStart"/>
      <w:r w:rsidRPr="00935353">
        <w:rPr>
          <w:rFonts w:ascii="Times New Roman" w:hAnsi="Times New Roman" w:cs="Times New Roman"/>
          <w:sz w:val="24"/>
          <w:szCs w:val="24"/>
          <w:lang w:eastAsia="uk-UA"/>
        </w:rPr>
        <w:t>З</w:t>
      </w:r>
      <w:proofErr w:type="gramEnd"/>
      <w:r w:rsidRPr="00935353">
        <w:rPr>
          <w:rFonts w:ascii="Times New Roman" w:hAnsi="Times New Roman" w:cs="Times New Roman"/>
          <w:sz w:val="24"/>
          <w:szCs w:val="24"/>
          <w:lang w:eastAsia="uk-UA"/>
        </w:rPr>
        <w:t xml:space="preserve"> ПРОФІЛАКТИКИ ТА ЛІКВІДАЦІЇ НАСЛІДКІВ АВАРІЙ</w:t>
      </w:r>
    </w:p>
    <w:p w:rsidR="00935353" w:rsidRPr="00935353" w:rsidRDefault="00935353" w:rsidP="00935353">
      <w:pPr>
        <w:spacing w:after="0"/>
        <w:jc w:val="both"/>
        <w:rPr>
          <w:rFonts w:ascii="Times New Roman" w:hAnsi="Times New Roman" w:cs="Times New Roman"/>
          <w:sz w:val="24"/>
          <w:szCs w:val="24"/>
          <w:lang w:eastAsia="uk-UA"/>
        </w:rPr>
      </w:pPr>
      <w:bookmarkStart w:id="161" w:name="n321"/>
      <w:bookmarkEnd w:id="161"/>
      <w:r w:rsidRPr="00935353">
        <w:rPr>
          <w:rFonts w:ascii="Times New Roman" w:hAnsi="Times New Roman" w:cs="Times New Roman"/>
          <w:sz w:val="24"/>
          <w:szCs w:val="24"/>
          <w:lang w:eastAsia="uk-UA"/>
        </w:rPr>
        <w:t>Великі виробничі аварії, їх типи, причини та наслідки. Вплив техногенних чинникі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на екологічну безпеку </w:t>
      </w:r>
      <w:proofErr w:type="gramStart"/>
      <w:r w:rsidRPr="00935353">
        <w:rPr>
          <w:rFonts w:ascii="Times New Roman" w:hAnsi="Times New Roman" w:cs="Times New Roman"/>
          <w:sz w:val="24"/>
          <w:szCs w:val="24"/>
          <w:lang w:eastAsia="uk-UA"/>
        </w:rPr>
        <w:t>та</w:t>
      </w:r>
      <w:proofErr w:type="gramEnd"/>
      <w:r w:rsidRPr="00935353">
        <w:rPr>
          <w:rFonts w:ascii="Times New Roman" w:hAnsi="Times New Roman" w:cs="Times New Roman"/>
          <w:sz w:val="24"/>
          <w:szCs w:val="24"/>
          <w:lang w:eastAsia="uk-UA"/>
        </w:rPr>
        <w:t xml:space="preserve"> безпеку життя і здоров'я людей. Приклади великих техногенних аварій і катастроф та їх наслідки. Законодавчі та інші нормативні акти світової спільноти та України щодо забезпечення контролю, управління та захисту від основних видів виробничих небезпечних чинників. Класифікація виробничих небезпечних чинників </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залежності від властивостей технологічних процесів та небезпечних речовин (різновиди вибухів, пожеж; вибухи киплячих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ідин, що викидають пар, викиди токсичних речовин; порушення цілісності інженерних споруд, будівель тощо).</w:t>
      </w:r>
    </w:p>
    <w:bookmarkStart w:id="162" w:name="n322"/>
    <w:bookmarkEnd w:id="162"/>
    <w:p w:rsidR="00935353" w:rsidRPr="00935353" w:rsidRDefault="00935353" w:rsidP="00935353">
      <w:pPr>
        <w:spacing w:after="0"/>
        <w:jc w:val="both"/>
        <w:rPr>
          <w:rFonts w:ascii="Times New Roman" w:hAnsi="Times New Roman" w:cs="Times New Roman"/>
          <w:sz w:val="24"/>
          <w:szCs w:val="24"/>
          <w:lang w:eastAsia="uk-UA"/>
        </w:rPr>
      </w:pPr>
      <w:r w:rsidRPr="00935353">
        <w:rPr>
          <w:rFonts w:ascii="Times New Roman" w:hAnsi="Times New Roman" w:cs="Times New Roman"/>
          <w:sz w:val="24"/>
          <w:szCs w:val="24"/>
          <w:lang w:eastAsia="uk-UA"/>
        </w:rPr>
        <w:fldChar w:fldCharType="begin"/>
      </w:r>
      <w:r w:rsidRPr="00935353">
        <w:rPr>
          <w:rFonts w:ascii="Times New Roman" w:hAnsi="Times New Roman" w:cs="Times New Roman"/>
          <w:sz w:val="24"/>
          <w:szCs w:val="24"/>
          <w:lang w:eastAsia="uk-UA"/>
        </w:rPr>
        <w:instrText xml:space="preserve"> HYPERLINK "http://zakon2.rada.gov.ua/laws/show/2245-14" \t "_blank" </w:instrText>
      </w:r>
      <w:r w:rsidRPr="00935353">
        <w:rPr>
          <w:rFonts w:ascii="Times New Roman" w:hAnsi="Times New Roman" w:cs="Times New Roman"/>
          <w:sz w:val="24"/>
          <w:szCs w:val="24"/>
          <w:lang w:eastAsia="uk-UA"/>
        </w:rPr>
        <w:fldChar w:fldCharType="separate"/>
      </w:r>
      <w:r w:rsidRPr="00935353">
        <w:rPr>
          <w:rFonts w:ascii="Times New Roman" w:hAnsi="Times New Roman" w:cs="Times New Roman"/>
          <w:sz w:val="24"/>
          <w:szCs w:val="24"/>
          <w:lang w:eastAsia="uk-UA"/>
        </w:rPr>
        <w:t>Закон України</w:t>
      </w:r>
      <w:r w:rsidRPr="00935353">
        <w:rPr>
          <w:rFonts w:ascii="Times New Roman" w:hAnsi="Times New Roman" w:cs="Times New Roman"/>
          <w:sz w:val="24"/>
          <w:szCs w:val="24"/>
          <w:lang w:eastAsia="uk-UA"/>
        </w:rPr>
        <w:fldChar w:fldCharType="end"/>
      </w:r>
      <w:r w:rsidRPr="00935353">
        <w:rPr>
          <w:rFonts w:ascii="Times New Roman" w:hAnsi="Times New Roman" w:cs="Times New Roman"/>
          <w:sz w:val="24"/>
          <w:szCs w:val="24"/>
          <w:lang w:eastAsia="uk-UA"/>
        </w:rPr>
        <w:t> </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Про об'єкти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ідвищеної небезпеки</w:t>
      </w:r>
      <w:r w:rsidRPr="00935353">
        <w:rPr>
          <w:rFonts w:ascii="Times New Roman" w:hAnsi="Times New Roman" w:cs="Times New Roman"/>
          <w:sz w:val="24"/>
          <w:szCs w:val="24"/>
          <w:lang w:val="uk-UA" w:eastAsia="uk-UA"/>
        </w:rPr>
        <w:t>»</w:t>
      </w:r>
      <w:r w:rsidRPr="00935353">
        <w:rPr>
          <w:rFonts w:ascii="Times New Roman" w:hAnsi="Times New Roman" w:cs="Times New Roman"/>
          <w:sz w:val="24"/>
          <w:szCs w:val="24"/>
          <w:lang w:eastAsia="uk-UA"/>
        </w:rPr>
        <w:t xml:space="preserve">. Ідентифікація об'єктів підвищеної небезпеки (далі-ОПН). Повноваження суб'єкта господарювання, який має ОПН, щодо організації робот з ідентифікації ОПН. Роль адміністрації та керівників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аварійно-рятувальних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про стан безпеки праці, проведену протиаварійну роботу та про аварії, що сталися.</w:t>
      </w:r>
    </w:p>
    <w:p w:rsidR="00935353" w:rsidRPr="00935353" w:rsidRDefault="00935353" w:rsidP="00935353">
      <w:pPr>
        <w:spacing w:after="0"/>
        <w:jc w:val="both"/>
        <w:rPr>
          <w:rFonts w:ascii="Times New Roman" w:hAnsi="Times New Roman" w:cs="Times New Roman"/>
          <w:sz w:val="24"/>
          <w:szCs w:val="24"/>
          <w:lang w:eastAsia="uk-UA"/>
        </w:rPr>
      </w:pPr>
      <w:bookmarkStart w:id="163" w:name="n323"/>
      <w:bookmarkEnd w:id="163"/>
      <w:r w:rsidRPr="00935353">
        <w:rPr>
          <w:rFonts w:ascii="Times New Roman" w:hAnsi="Times New Roman" w:cs="Times New Roman"/>
          <w:sz w:val="24"/>
          <w:szCs w:val="24"/>
          <w:lang w:eastAsia="uk-UA"/>
        </w:rPr>
        <w:t xml:space="preserve">Декларування безпеки ОПН - оцінка </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 xml:space="preserve">івня небезпеки об'єктів, установлення імовірності можливих аварій, установлення прийнятного ризику та розробка заходів щодо його зниження. Мета і методика виявлення небезпечних чинників виробничих аварій. Визначення </w:t>
      </w:r>
      <w:proofErr w:type="gramStart"/>
      <w:r w:rsidRPr="00935353">
        <w:rPr>
          <w:rFonts w:ascii="Times New Roman" w:hAnsi="Times New Roman" w:cs="Times New Roman"/>
          <w:sz w:val="24"/>
          <w:szCs w:val="24"/>
          <w:lang w:eastAsia="uk-UA"/>
        </w:rPr>
        <w:t>пр</w:t>
      </w:r>
      <w:proofErr w:type="gramEnd"/>
      <w:r w:rsidRPr="00935353">
        <w:rPr>
          <w:rFonts w:ascii="Times New Roman" w:hAnsi="Times New Roman" w:cs="Times New Roman"/>
          <w:sz w:val="24"/>
          <w:szCs w:val="24"/>
          <w:lang w:eastAsia="uk-UA"/>
        </w:rPr>
        <w:t xml:space="preserve">іоритетів. Прогнозування аварій на виробництві. Методики оцінки можливостей виникнення аварій під час здійснення окремих технологічних процесів. Повноваження місцевих органів виконавчої влади щодо регулювання життєдіяльності ОПН. Роль місцевих органів виконавчої влади при вирішенні питань розміщення небезпечних промислових установок, у наданні допомоги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 xml:space="preserve">ідприємствам, проведенні інспекцій, ліквідації наслідків аварій, забезпеченні безпеки населення. Функціональна структура управління роботами з </w:t>
      </w:r>
      <w:proofErr w:type="gramStart"/>
      <w:r w:rsidRPr="00935353">
        <w:rPr>
          <w:rFonts w:ascii="Times New Roman" w:hAnsi="Times New Roman" w:cs="Times New Roman"/>
          <w:sz w:val="24"/>
          <w:szCs w:val="24"/>
          <w:lang w:eastAsia="uk-UA"/>
        </w:rPr>
        <w:t>проф</w:t>
      </w:r>
      <w:proofErr w:type="gramEnd"/>
      <w:r w:rsidRPr="00935353">
        <w:rPr>
          <w:rFonts w:ascii="Times New Roman" w:hAnsi="Times New Roman" w:cs="Times New Roman"/>
          <w:sz w:val="24"/>
          <w:szCs w:val="24"/>
          <w:lang w:eastAsia="uk-UA"/>
        </w:rPr>
        <w:t xml:space="preserve">ілактики та ліквідації наслідків аварій. Взаємодія органів </w:t>
      </w:r>
      <w:proofErr w:type="gramStart"/>
      <w:r w:rsidRPr="00935353">
        <w:rPr>
          <w:rFonts w:ascii="Times New Roman" w:hAnsi="Times New Roman" w:cs="Times New Roman"/>
          <w:sz w:val="24"/>
          <w:szCs w:val="24"/>
          <w:lang w:eastAsia="uk-UA"/>
        </w:rPr>
        <w:t>м</w:t>
      </w:r>
      <w:proofErr w:type="gramEnd"/>
      <w:r w:rsidRPr="00935353">
        <w:rPr>
          <w:rFonts w:ascii="Times New Roman" w:hAnsi="Times New Roman" w:cs="Times New Roman"/>
          <w:sz w:val="24"/>
          <w:szCs w:val="24"/>
          <w:lang w:eastAsia="uk-UA"/>
        </w:rPr>
        <w:t>ісцевої влади та керівників аварійно небезпечних виробництв щодо запобігання аваріям та ліквідації їх наслідків. Складання переліку промислових установок - джерел загрози великих виробничих аварій. Узгодження місць розташування виробництв. Проведення інспекцій.</w:t>
      </w:r>
    </w:p>
    <w:p w:rsidR="00935353" w:rsidRPr="00935353" w:rsidRDefault="00935353" w:rsidP="00935353">
      <w:pPr>
        <w:spacing w:after="0"/>
        <w:jc w:val="both"/>
        <w:rPr>
          <w:rFonts w:ascii="Times New Roman" w:hAnsi="Times New Roman" w:cs="Times New Roman"/>
          <w:sz w:val="24"/>
          <w:szCs w:val="24"/>
          <w:lang w:eastAsia="uk-UA"/>
        </w:rPr>
      </w:pPr>
      <w:bookmarkStart w:id="164" w:name="n324"/>
      <w:bookmarkEnd w:id="164"/>
      <w:r w:rsidRPr="00935353">
        <w:rPr>
          <w:rFonts w:ascii="Times New Roman" w:hAnsi="Times New Roman" w:cs="Times New Roman"/>
          <w:sz w:val="24"/>
          <w:szCs w:val="24"/>
          <w:lang w:eastAsia="uk-UA"/>
        </w:rPr>
        <w:t>Планування заході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 xml:space="preserve"> </w:t>
      </w:r>
      <w:proofErr w:type="gramStart"/>
      <w:r w:rsidRPr="00935353">
        <w:rPr>
          <w:rFonts w:ascii="Times New Roman" w:hAnsi="Times New Roman" w:cs="Times New Roman"/>
          <w:sz w:val="24"/>
          <w:szCs w:val="24"/>
          <w:lang w:eastAsia="uk-UA"/>
        </w:rPr>
        <w:t>у</w:t>
      </w:r>
      <w:proofErr w:type="gramEnd"/>
      <w:r w:rsidRPr="00935353">
        <w:rPr>
          <w:rFonts w:ascii="Times New Roman" w:hAnsi="Times New Roman" w:cs="Times New Roman"/>
          <w:sz w:val="24"/>
          <w:szCs w:val="24"/>
          <w:lang w:eastAsia="uk-UA"/>
        </w:rPr>
        <w:t xml:space="preserve"> разі надзвичайних ситуацій на виробництві. Організація аварійних служб та формування планів їх роботи. Управління здійсненням заходів </w:t>
      </w:r>
      <w:proofErr w:type="gramStart"/>
      <w:r w:rsidRPr="00935353">
        <w:rPr>
          <w:rFonts w:ascii="Times New Roman" w:hAnsi="Times New Roman" w:cs="Times New Roman"/>
          <w:sz w:val="24"/>
          <w:szCs w:val="24"/>
          <w:lang w:eastAsia="uk-UA"/>
        </w:rPr>
        <w:t>у</w:t>
      </w:r>
      <w:proofErr w:type="gramEnd"/>
      <w:r w:rsidRPr="00935353">
        <w:rPr>
          <w:rFonts w:ascii="Times New Roman" w:hAnsi="Times New Roman" w:cs="Times New Roman"/>
          <w:sz w:val="24"/>
          <w:szCs w:val="24"/>
          <w:lang w:eastAsia="uk-UA"/>
        </w:rPr>
        <w:t xml:space="preserve"> разі виникнення </w:t>
      </w:r>
      <w:r w:rsidRPr="00935353">
        <w:rPr>
          <w:rFonts w:ascii="Times New Roman" w:hAnsi="Times New Roman" w:cs="Times New Roman"/>
          <w:sz w:val="24"/>
          <w:szCs w:val="24"/>
          <w:lang w:eastAsia="uk-UA"/>
        </w:rPr>
        <w:lastRenderedPageBreak/>
        <w:t>надзвичайних ситуацій. Порядок дії систем аварійної сигналізації та зв'язку, призначення персоналу та визначення його обов'язкі</w:t>
      </w:r>
      <w:proofErr w:type="gramStart"/>
      <w:r w:rsidRPr="00935353">
        <w:rPr>
          <w:rFonts w:ascii="Times New Roman" w:hAnsi="Times New Roman" w:cs="Times New Roman"/>
          <w:sz w:val="24"/>
          <w:szCs w:val="24"/>
          <w:lang w:eastAsia="uk-UA"/>
        </w:rPr>
        <w:t>в</w:t>
      </w:r>
      <w:proofErr w:type="gramEnd"/>
      <w:r w:rsidRPr="00935353">
        <w:rPr>
          <w:rFonts w:ascii="Times New Roman" w:hAnsi="Times New Roman" w:cs="Times New Roman"/>
          <w:sz w:val="24"/>
          <w:szCs w:val="24"/>
          <w:lang w:eastAsia="uk-UA"/>
        </w:rPr>
        <w:t>.</w:t>
      </w:r>
    </w:p>
    <w:p w:rsidR="00935353" w:rsidRPr="00935353" w:rsidRDefault="00935353" w:rsidP="00935353">
      <w:pPr>
        <w:spacing w:after="0"/>
        <w:jc w:val="both"/>
        <w:rPr>
          <w:rFonts w:ascii="Times New Roman" w:hAnsi="Times New Roman" w:cs="Times New Roman"/>
          <w:sz w:val="24"/>
          <w:szCs w:val="24"/>
          <w:lang w:eastAsia="uk-UA"/>
        </w:rPr>
      </w:pPr>
      <w:bookmarkStart w:id="165" w:name="n325"/>
      <w:bookmarkEnd w:id="165"/>
      <w:r w:rsidRPr="00935353">
        <w:rPr>
          <w:rFonts w:ascii="Times New Roman" w:hAnsi="Times New Roman" w:cs="Times New Roman"/>
          <w:sz w:val="24"/>
          <w:szCs w:val="24"/>
          <w:lang w:eastAsia="uk-UA"/>
        </w:rPr>
        <w:t>Вибі</w:t>
      </w:r>
      <w:proofErr w:type="gramStart"/>
      <w:r w:rsidRPr="00935353">
        <w:rPr>
          <w:rFonts w:ascii="Times New Roman" w:hAnsi="Times New Roman" w:cs="Times New Roman"/>
          <w:sz w:val="24"/>
          <w:szCs w:val="24"/>
          <w:lang w:eastAsia="uk-UA"/>
        </w:rPr>
        <w:t>р</w:t>
      </w:r>
      <w:proofErr w:type="gramEnd"/>
      <w:r w:rsidRPr="00935353">
        <w:rPr>
          <w:rFonts w:ascii="Times New Roman" w:hAnsi="Times New Roman" w:cs="Times New Roman"/>
          <w:sz w:val="24"/>
          <w:szCs w:val="24"/>
          <w:lang w:eastAsia="uk-UA"/>
        </w:rPr>
        <w:t xml:space="preserve"> засобів контролю, управління і протиаварійного захисту (ПАЗ). Обґрунтування вибору енергозабезпечення (енергостійкості) системи контролю, управління і ПАЗ з урахуванням характеру технологічного процесу та енергетичного потенціалу об'єкта. Створення та організація роботи групи експертів на </w:t>
      </w:r>
      <w:proofErr w:type="gramStart"/>
      <w:r w:rsidRPr="00935353">
        <w:rPr>
          <w:rFonts w:ascii="Times New Roman" w:hAnsi="Times New Roman" w:cs="Times New Roman"/>
          <w:sz w:val="24"/>
          <w:szCs w:val="24"/>
          <w:lang w:eastAsia="uk-UA"/>
        </w:rPr>
        <w:t>п</w:t>
      </w:r>
      <w:proofErr w:type="gramEnd"/>
      <w:r w:rsidRPr="00935353">
        <w:rPr>
          <w:rFonts w:ascii="Times New Roman" w:hAnsi="Times New Roman" w:cs="Times New Roman"/>
          <w:sz w:val="24"/>
          <w:szCs w:val="24"/>
          <w:lang w:eastAsia="uk-UA"/>
        </w:rPr>
        <w:t>ідприємстві. Складання та затвердження контрольних списків виробничих небезпечних чинників. Надання інформації громадськості.</w:t>
      </w:r>
    </w:p>
    <w:p w:rsidR="00935353" w:rsidRPr="00935353" w:rsidRDefault="00935353" w:rsidP="00935353">
      <w:pPr>
        <w:spacing w:after="0"/>
        <w:jc w:val="both"/>
        <w:rPr>
          <w:rFonts w:ascii="Times New Roman" w:hAnsi="Times New Roman" w:cs="Times New Roman"/>
          <w:sz w:val="24"/>
          <w:szCs w:val="24"/>
          <w:lang w:eastAsia="uk-UA"/>
        </w:rPr>
      </w:pPr>
      <w:bookmarkStart w:id="166" w:name="n326"/>
      <w:bookmarkEnd w:id="166"/>
      <w:r w:rsidRPr="00935353">
        <w:rPr>
          <w:rFonts w:ascii="Times New Roman" w:hAnsi="Times New Roman" w:cs="Times New Roman"/>
          <w:sz w:val="24"/>
          <w:szCs w:val="24"/>
          <w:lang w:eastAsia="uk-UA"/>
        </w:rPr>
        <w:t>Примітка. Тема 9 тематичного плану і програми розробляється з урахуванням вимог нормативно-правових актів з охорони праці та промислової безпеки для конкретних напрямів економічної діяльності і виробництв.</w:t>
      </w: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firstLine="840"/>
        <w:jc w:val="both"/>
        <w:rPr>
          <w:rFonts w:ascii="Times New Roman" w:hAnsi="Times New Roman" w:cs="Times New Roman"/>
          <w:sz w:val="24"/>
          <w:szCs w:val="24"/>
        </w:rPr>
        <w:sectPr w:rsidR="00935353" w:rsidSect="00E72733">
          <w:pgSz w:w="11906" w:h="16838"/>
          <w:pgMar w:top="1134" w:right="850" w:bottom="1134" w:left="1701" w:header="709" w:footer="709" w:gutter="0"/>
          <w:cols w:space="708"/>
          <w:docGrid w:linePitch="360"/>
        </w:sect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both"/>
        <w:rPr>
          <w:rFonts w:ascii="Times New Roman" w:hAnsi="Times New Roman" w:cs="Times New Roman"/>
          <w:sz w:val="24"/>
          <w:szCs w:val="24"/>
          <w:lang w:val="uk-UA"/>
        </w:rPr>
      </w:pPr>
      <w:r w:rsidRPr="00935353">
        <w:rPr>
          <w:rFonts w:ascii="Times New Roman" w:hAnsi="Times New Roman" w:cs="Times New Roman"/>
          <w:i/>
          <w:sz w:val="24"/>
          <w:szCs w:val="24"/>
        </w:rPr>
        <w:lastRenderedPageBreak/>
        <w:t>Зразок оформлення журналу</w:t>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lang w:val="uk-UA"/>
        </w:rPr>
        <w:t xml:space="preserve">                      </w:t>
      </w:r>
      <w:r w:rsidRPr="00935353">
        <w:rPr>
          <w:rFonts w:ascii="Times New Roman" w:hAnsi="Times New Roman" w:cs="Times New Roman"/>
          <w:sz w:val="24"/>
          <w:szCs w:val="24"/>
        </w:rPr>
        <w:t>Додаток  3</w:t>
      </w: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rPr>
          <w:rFonts w:ascii="Times New Roman" w:hAnsi="Times New Roman" w:cs="Times New Roman"/>
          <w:i/>
          <w:sz w:val="24"/>
          <w:szCs w:val="24"/>
          <w:lang w:val="uk-UA"/>
        </w:rPr>
      </w:pPr>
      <w:r w:rsidRPr="00935353">
        <w:rPr>
          <w:rFonts w:ascii="Times New Roman" w:hAnsi="Times New Roman" w:cs="Times New Roman"/>
          <w:i/>
          <w:sz w:val="24"/>
          <w:szCs w:val="24"/>
        </w:rPr>
        <w:t>реєстрації вступного інструктажу</w:t>
      </w:r>
      <w:r w:rsidRPr="00935353">
        <w:rPr>
          <w:rFonts w:ascii="Times New Roman" w:hAnsi="Times New Roman" w:cs="Times New Roman"/>
          <w:i/>
          <w:sz w:val="24"/>
          <w:szCs w:val="24"/>
          <w:lang w:val="uk-UA"/>
        </w:rPr>
        <w:t xml:space="preserve"> </w:t>
      </w:r>
      <w:r w:rsidRPr="00935353">
        <w:rPr>
          <w:rFonts w:ascii="Times New Roman" w:hAnsi="Times New Roman" w:cs="Times New Roman"/>
          <w:i/>
          <w:sz w:val="24"/>
          <w:szCs w:val="24"/>
          <w:lang w:val="uk-UA"/>
        </w:rPr>
        <w:tab/>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rPr>
          <w:rFonts w:ascii="Times New Roman" w:hAnsi="Times New Roman" w:cs="Times New Roman"/>
          <w:i/>
          <w:sz w:val="24"/>
          <w:szCs w:val="24"/>
        </w:rPr>
      </w:pPr>
      <w:r w:rsidRPr="00935353">
        <w:rPr>
          <w:rFonts w:ascii="Times New Roman" w:hAnsi="Times New Roman" w:cs="Times New Roman"/>
          <w:i/>
          <w:sz w:val="24"/>
          <w:szCs w:val="24"/>
          <w:lang w:val="uk-UA"/>
        </w:rPr>
        <w:t xml:space="preserve">до Положення  </w:t>
      </w:r>
      <w:r w:rsidRPr="00935353">
        <w:rPr>
          <w:rFonts w:ascii="Times New Roman" w:hAnsi="Times New Roman" w:cs="Times New Roman"/>
          <w:i/>
          <w:sz w:val="24"/>
          <w:szCs w:val="24"/>
        </w:rPr>
        <w:t>для працівників</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794" w:right="417" w:firstLine="600"/>
        <w:jc w:val="both"/>
        <w:rPr>
          <w:rFonts w:ascii="Times New Roman" w:hAnsi="Times New Roman" w:cs="Times New Roman"/>
          <w:sz w:val="24"/>
          <w:szCs w:val="24"/>
          <w:lang w:val="uk-UA"/>
        </w:rPr>
      </w:pP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t xml:space="preserve">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794" w:right="417" w:firstLine="600"/>
        <w:jc w:val="both"/>
        <w:rPr>
          <w:rFonts w:ascii="Times New Roman" w:hAnsi="Times New Roman" w:cs="Times New Roman"/>
          <w:i/>
          <w:sz w:val="24"/>
          <w:szCs w:val="24"/>
          <w:lang w:val="uk-UA"/>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both"/>
        <w:rPr>
          <w:rFonts w:ascii="Times New Roman" w:hAnsi="Times New Roman" w:cs="Times New Roman"/>
          <w:sz w:val="24"/>
          <w:szCs w:val="24"/>
          <w:lang w:val="uk-UA"/>
        </w:rPr>
      </w:pP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t xml:space="preserve">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sz w:val="24"/>
          <w:szCs w:val="24"/>
        </w:rPr>
      </w:pPr>
      <w:r w:rsidRPr="00935353">
        <w:rPr>
          <w:rFonts w:ascii="Times New Roman" w:hAnsi="Times New Roman" w:cs="Times New Roman"/>
          <w:sz w:val="24"/>
          <w:szCs w:val="24"/>
        </w:rPr>
        <w:t>Титульний лист</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rPr>
          <w:rFonts w:ascii="Times New Roman" w:hAnsi="Times New Roman" w:cs="Times New Roman"/>
          <w:b/>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МІНІСТЕРСТВО ОСВІТИ І НАУКИ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___________________________________________</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(назва вищестоящої установи)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___________________________________________</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(назва закладу освіти)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72"/>
        <w:jc w:val="center"/>
        <w:rPr>
          <w:rFonts w:ascii="Times New Roman" w:hAnsi="Times New Roman" w:cs="Times New Roman"/>
          <w:b/>
          <w:sz w:val="24"/>
          <w:szCs w:val="24"/>
        </w:rPr>
      </w:pPr>
      <w:r w:rsidRPr="00935353">
        <w:rPr>
          <w:rFonts w:ascii="Times New Roman" w:hAnsi="Times New Roman" w:cs="Times New Roman"/>
          <w:b/>
          <w:sz w:val="24"/>
          <w:szCs w:val="24"/>
        </w:rPr>
        <w:t xml:space="preserve">ЖУРНАЛ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72"/>
        <w:jc w:val="center"/>
        <w:rPr>
          <w:rFonts w:ascii="Times New Roman" w:hAnsi="Times New Roman" w:cs="Times New Roman"/>
          <w:b/>
          <w:sz w:val="24"/>
          <w:szCs w:val="24"/>
        </w:rPr>
      </w:pPr>
      <w:r w:rsidRPr="00935353">
        <w:rPr>
          <w:rFonts w:ascii="Times New Roman" w:hAnsi="Times New Roman" w:cs="Times New Roman"/>
          <w:b/>
          <w:sz w:val="24"/>
          <w:szCs w:val="24"/>
        </w:rPr>
        <w:t xml:space="preserve">РЕЄСТРАЦІЇ ВСТУПНОГО ІНСТРУКТАЖУ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72"/>
        <w:jc w:val="center"/>
        <w:rPr>
          <w:rFonts w:ascii="Times New Roman" w:hAnsi="Times New Roman" w:cs="Times New Roman"/>
          <w:b/>
          <w:sz w:val="24"/>
          <w:szCs w:val="24"/>
        </w:rPr>
      </w:pPr>
      <w:proofErr w:type="gramStart"/>
      <w:r w:rsidRPr="00935353">
        <w:rPr>
          <w:rFonts w:ascii="Times New Roman" w:hAnsi="Times New Roman" w:cs="Times New Roman"/>
          <w:b/>
          <w:sz w:val="24"/>
          <w:szCs w:val="24"/>
        </w:rPr>
        <w:t>З</w:t>
      </w:r>
      <w:proofErr w:type="gramEnd"/>
      <w:r w:rsidRPr="00935353">
        <w:rPr>
          <w:rFonts w:ascii="Times New Roman" w:hAnsi="Times New Roman" w:cs="Times New Roman"/>
          <w:b/>
          <w:sz w:val="24"/>
          <w:szCs w:val="24"/>
        </w:rPr>
        <w:t xml:space="preserve"> ПИТАНЬ ОХОРОНИ ПРАЦІ ДЛЯ ПРАЦІВНИКІВ</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right"/>
        <w:rPr>
          <w:rFonts w:ascii="Times New Roman" w:hAnsi="Times New Roman" w:cs="Times New Roman"/>
          <w:sz w:val="24"/>
          <w:szCs w:val="24"/>
        </w:rPr>
      </w:pPr>
      <w:r w:rsidRPr="00935353">
        <w:rPr>
          <w:rFonts w:ascii="Times New Roman" w:hAnsi="Times New Roman" w:cs="Times New Roman"/>
          <w:sz w:val="24"/>
          <w:szCs w:val="24"/>
        </w:rPr>
        <w:t>Розпочато /___/_________20__р.</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sz w:val="24"/>
          <w:szCs w:val="24"/>
        </w:rPr>
      </w:pPr>
      <w:r w:rsidRPr="00935353">
        <w:rPr>
          <w:rFonts w:ascii="Times New Roman" w:hAnsi="Times New Roman" w:cs="Times New Roman"/>
          <w:sz w:val="24"/>
          <w:szCs w:val="24"/>
        </w:rPr>
        <w:t xml:space="preserve">                                                                                                                                        Закінчено    /__/_________20__р.</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right"/>
        <w:rPr>
          <w:rFonts w:ascii="Times New Roman" w:hAnsi="Times New Roman" w:cs="Times New Roman"/>
          <w:sz w:val="24"/>
          <w:szCs w:val="24"/>
        </w:rPr>
      </w:pPr>
      <w:r w:rsidRPr="00935353">
        <w:rPr>
          <w:rFonts w:ascii="Times New Roman" w:hAnsi="Times New Roman" w:cs="Times New Roman"/>
          <w:sz w:val="24"/>
          <w:szCs w:val="24"/>
        </w:rPr>
        <w:t>Перша та наступні сторінки</w:t>
      </w:r>
    </w:p>
    <w:tbl>
      <w:tblPr>
        <w:tblW w:w="1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1544"/>
        <w:gridCol w:w="3137"/>
        <w:gridCol w:w="1774"/>
        <w:gridCol w:w="1702"/>
        <w:gridCol w:w="3027"/>
        <w:gridCol w:w="1900"/>
        <w:gridCol w:w="1800"/>
      </w:tblGrid>
      <w:tr w:rsidR="00935353" w:rsidRPr="00935353" w:rsidTr="000B4608">
        <w:tc>
          <w:tcPr>
            <w:tcW w:w="684" w:type="dxa"/>
            <w:vMerge w:val="restart"/>
            <w:tcBorders>
              <w:top w:val="double" w:sz="4" w:space="0" w:color="auto"/>
              <w:left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20" w:right="-84" w:firstLine="120"/>
              <w:jc w:val="center"/>
              <w:rPr>
                <w:rFonts w:ascii="Times New Roman" w:hAnsi="Times New Roman" w:cs="Times New Roman"/>
                <w:sz w:val="24"/>
                <w:szCs w:val="24"/>
              </w:rPr>
            </w:pPr>
            <w:r w:rsidRPr="00935353">
              <w:rPr>
                <w:rFonts w:ascii="Times New Roman" w:hAnsi="Times New Roman" w:cs="Times New Roman"/>
                <w:sz w:val="24"/>
                <w:szCs w:val="24"/>
              </w:rPr>
              <w:t>№</w:t>
            </w:r>
          </w:p>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20" w:right="-84" w:firstLine="120"/>
              <w:jc w:val="center"/>
              <w:rPr>
                <w:rFonts w:ascii="Times New Roman" w:hAnsi="Times New Roman" w:cs="Times New Roman"/>
                <w:sz w:val="24"/>
                <w:szCs w:val="24"/>
              </w:rPr>
            </w:pPr>
            <w:r w:rsidRPr="00935353">
              <w:rPr>
                <w:rFonts w:ascii="Times New Roman" w:hAnsi="Times New Roman" w:cs="Times New Roman"/>
                <w:sz w:val="24"/>
                <w:szCs w:val="24"/>
              </w:rPr>
              <w:t>з/</w:t>
            </w:r>
            <w:proofErr w:type="gramStart"/>
            <w:r w:rsidRPr="00935353">
              <w:rPr>
                <w:rFonts w:ascii="Times New Roman" w:hAnsi="Times New Roman" w:cs="Times New Roman"/>
                <w:sz w:val="24"/>
                <w:szCs w:val="24"/>
              </w:rPr>
              <w:t>п</w:t>
            </w:r>
            <w:proofErr w:type="gramEnd"/>
          </w:p>
        </w:tc>
        <w:tc>
          <w:tcPr>
            <w:tcW w:w="1544" w:type="dxa"/>
            <w:vMerge w:val="restart"/>
            <w:tcBorders>
              <w:top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r w:rsidRPr="00935353">
              <w:rPr>
                <w:rFonts w:ascii="Times New Roman" w:hAnsi="Times New Roman" w:cs="Times New Roman"/>
                <w:sz w:val="24"/>
                <w:szCs w:val="24"/>
              </w:rPr>
              <w:t>Дата проведення</w:t>
            </w:r>
          </w:p>
        </w:tc>
        <w:tc>
          <w:tcPr>
            <w:tcW w:w="3137" w:type="dxa"/>
            <w:vMerge w:val="restart"/>
            <w:tcBorders>
              <w:top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roofErr w:type="gramStart"/>
            <w:r w:rsidRPr="00935353">
              <w:rPr>
                <w:rFonts w:ascii="Times New Roman" w:hAnsi="Times New Roman" w:cs="Times New Roman"/>
                <w:sz w:val="24"/>
                <w:szCs w:val="24"/>
              </w:rPr>
              <w:t>Пр</w:t>
            </w:r>
            <w:proofErr w:type="gramEnd"/>
            <w:r w:rsidRPr="00935353">
              <w:rPr>
                <w:rFonts w:ascii="Times New Roman" w:hAnsi="Times New Roman" w:cs="Times New Roman"/>
                <w:sz w:val="24"/>
                <w:szCs w:val="24"/>
              </w:rPr>
              <w:t>ізвище, ім’я та по батькові особи, яку інструктують</w:t>
            </w:r>
          </w:p>
        </w:tc>
        <w:tc>
          <w:tcPr>
            <w:tcW w:w="1774" w:type="dxa"/>
            <w:vMerge w:val="restart"/>
            <w:tcBorders>
              <w:top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r w:rsidRPr="00935353">
              <w:rPr>
                <w:rFonts w:ascii="Times New Roman" w:hAnsi="Times New Roman" w:cs="Times New Roman"/>
                <w:sz w:val="24"/>
                <w:szCs w:val="24"/>
              </w:rPr>
              <w:t>Посада особи, як інструктують</w:t>
            </w:r>
          </w:p>
        </w:tc>
        <w:tc>
          <w:tcPr>
            <w:tcW w:w="1702" w:type="dxa"/>
            <w:vMerge w:val="restart"/>
            <w:tcBorders>
              <w:top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r w:rsidRPr="00935353">
              <w:rPr>
                <w:rFonts w:ascii="Times New Roman" w:hAnsi="Times New Roman" w:cs="Times New Roman"/>
                <w:sz w:val="24"/>
                <w:szCs w:val="24"/>
              </w:rPr>
              <w:t xml:space="preserve">Назва виробничого </w:t>
            </w: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ідрозділу</w:t>
            </w:r>
          </w:p>
        </w:tc>
        <w:tc>
          <w:tcPr>
            <w:tcW w:w="3027" w:type="dxa"/>
            <w:vMerge w:val="restart"/>
            <w:tcBorders>
              <w:top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roofErr w:type="gramStart"/>
            <w:r w:rsidRPr="00935353">
              <w:rPr>
                <w:rFonts w:ascii="Times New Roman" w:hAnsi="Times New Roman" w:cs="Times New Roman"/>
                <w:sz w:val="24"/>
                <w:szCs w:val="24"/>
              </w:rPr>
              <w:t>Пр</w:t>
            </w:r>
            <w:proofErr w:type="gramEnd"/>
            <w:r w:rsidRPr="00935353">
              <w:rPr>
                <w:rFonts w:ascii="Times New Roman" w:hAnsi="Times New Roman" w:cs="Times New Roman"/>
                <w:sz w:val="24"/>
                <w:szCs w:val="24"/>
              </w:rPr>
              <w:t>ізвище, ім’я та по батькові особи, яка інструктує</w:t>
            </w:r>
          </w:p>
        </w:tc>
        <w:tc>
          <w:tcPr>
            <w:tcW w:w="3700" w:type="dxa"/>
            <w:gridSpan w:val="2"/>
            <w:tcBorders>
              <w:top w:val="double" w:sz="4" w:space="0" w:color="auto"/>
              <w:right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roofErr w:type="gramStart"/>
            <w:r w:rsidRPr="00935353">
              <w:rPr>
                <w:rFonts w:ascii="Times New Roman" w:hAnsi="Times New Roman" w:cs="Times New Roman"/>
                <w:sz w:val="24"/>
                <w:szCs w:val="24"/>
              </w:rPr>
              <w:t>П</w:t>
            </w:r>
            <w:proofErr w:type="gramEnd"/>
            <w:r w:rsidRPr="00935353">
              <w:rPr>
                <w:rFonts w:ascii="Times New Roman" w:hAnsi="Times New Roman" w:cs="Times New Roman"/>
                <w:sz w:val="24"/>
                <w:szCs w:val="24"/>
              </w:rPr>
              <w:t>ідпис</w:t>
            </w:r>
          </w:p>
        </w:tc>
      </w:tr>
      <w:tr w:rsidR="00935353" w:rsidRPr="00935353" w:rsidTr="000B4608">
        <w:tc>
          <w:tcPr>
            <w:tcW w:w="684" w:type="dxa"/>
            <w:vMerge/>
            <w:tcBorders>
              <w:left w:val="double" w:sz="4" w:space="0" w:color="auto"/>
              <w:bottom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c>
          <w:tcPr>
            <w:tcW w:w="1544" w:type="dxa"/>
            <w:vMerge/>
            <w:tcBorders>
              <w:bottom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
        </w:tc>
        <w:tc>
          <w:tcPr>
            <w:tcW w:w="3137" w:type="dxa"/>
            <w:vMerge/>
            <w:tcBorders>
              <w:bottom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
        </w:tc>
        <w:tc>
          <w:tcPr>
            <w:tcW w:w="1774" w:type="dxa"/>
            <w:vMerge/>
            <w:tcBorders>
              <w:bottom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
        </w:tc>
        <w:tc>
          <w:tcPr>
            <w:tcW w:w="1702" w:type="dxa"/>
            <w:vMerge/>
            <w:tcBorders>
              <w:bottom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
        </w:tc>
        <w:tc>
          <w:tcPr>
            <w:tcW w:w="3027" w:type="dxa"/>
            <w:vMerge/>
            <w:tcBorders>
              <w:bottom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p>
        </w:tc>
        <w:tc>
          <w:tcPr>
            <w:tcW w:w="1900" w:type="dxa"/>
            <w:tcBorders>
              <w:bottom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r w:rsidRPr="00935353">
              <w:rPr>
                <w:rFonts w:ascii="Times New Roman" w:hAnsi="Times New Roman" w:cs="Times New Roman"/>
                <w:sz w:val="24"/>
                <w:szCs w:val="24"/>
              </w:rPr>
              <w:t>Особа, яку інструктують</w:t>
            </w:r>
          </w:p>
        </w:tc>
        <w:tc>
          <w:tcPr>
            <w:tcW w:w="1800" w:type="dxa"/>
            <w:tcBorders>
              <w:bottom w:val="double" w:sz="4" w:space="0" w:color="auto"/>
              <w:right w:val="double" w:sz="4" w:space="0" w:color="auto"/>
            </w:tcBorders>
            <w:shd w:val="clear" w:color="auto" w:fill="auto"/>
            <w:vAlign w:val="center"/>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32" w:right="-54"/>
              <w:jc w:val="center"/>
              <w:rPr>
                <w:rFonts w:ascii="Times New Roman" w:hAnsi="Times New Roman" w:cs="Times New Roman"/>
                <w:sz w:val="24"/>
                <w:szCs w:val="24"/>
              </w:rPr>
            </w:pPr>
            <w:r w:rsidRPr="00935353">
              <w:rPr>
                <w:rFonts w:ascii="Times New Roman" w:hAnsi="Times New Roman" w:cs="Times New Roman"/>
                <w:sz w:val="24"/>
                <w:szCs w:val="24"/>
              </w:rPr>
              <w:t>Особа, яка інструктує</w:t>
            </w:r>
          </w:p>
        </w:tc>
      </w:tr>
      <w:tr w:rsidR="00935353" w:rsidRPr="00935353" w:rsidTr="000B4608">
        <w:tc>
          <w:tcPr>
            <w:tcW w:w="684" w:type="dxa"/>
            <w:tcBorders>
              <w:top w:val="double" w:sz="4" w:space="0" w:color="auto"/>
              <w:left w:val="double" w:sz="4" w:space="0" w:color="auto"/>
              <w:bottom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1</w:t>
            </w:r>
          </w:p>
        </w:tc>
        <w:tc>
          <w:tcPr>
            <w:tcW w:w="1544" w:type="dxa"/>
            <w:tcBorders>
              <w:top w:val="double" w:sz="4" w:space="0" w:color="auto"/>
              <w:bottom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2</w:t>
            </w:r>
          </w:p>
        </w:tc>
        <w:tc>
          <w:tcPr>
            <w:tcW w:w="3137" w:type="dxa"/>
            <w:tcBorders>
              <w:top w:val="double" w:sz="4" w:space="0" w:color="auto"/>
              <w:bottom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3</w:t>
            </w:r>
          </w:p>
        </w:tc>
        <w:tc>
          <w:tcPr>
            <w:tcW w:w="1774" w:type="dxa"/>
            <w:tcBorders>
              <w:top w:val="double" w:sz="4" w:space="0" w:color="auto"/>
              <w:bottom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4</w:t>
            </w:r>
          </w:p>
        </w:tc>
        <w:tc>
          <w:tcPr>
            <w:tcW w:w="1702" w:type="dxa"/>
            <w:tcBorders>
              <w:top w:val="double" w:sz="4" w:space="0" w:color="auto"/>
              <w:bottom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5</w:t>
            </w:r>
          </w:p>
        </w:tc>
        <w:tc>
          <w:tcPr>
            <w:tcW w:w="3027" w:type="dxa"/>
            <w:tcBorders>
              <w:top w:val="double" w:sz="4" w:space="0" w:color="auto"/>
              <w:bottom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6</w:t>
            </w:r>
          </w:p>
        </w:tc>
        <w:tc>
          <w:tcPr>
            <w:tcW w:w="1900" w:type="dxa"/>
            <w:tcBorders>
              <w:top w:val="double" w:sz="4" w:space="0" w:color="auto"/>
              <w:bottom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7</w:t>
            </w:r>
          </w:p>
        </w:tc>
        <w:tc>
          <w:tcPr>
            <w:tcW w:w="1800" w:type="dxa"/>
            <w:tcBorders>
              <w:top w:val="double" w:sz="4" w:space="0" w:color="auto"/>
              <w:bottom w:val="double" w:sz="4" w:space="0" w:color="auto"/>
              <w:right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8</w:t>
            </w:r>
          </w:p>
        </w:tc>
      </w:tr>
      <w:tr w:rsidR="00935353" w:rsidRPr="00935353" w:rsidTr="000B4608">
        <w:tc>
          <w:tcPr>
            <w:tcW w:w="684" w:type="dxa"/>
            <w:tcBorders>
              <w:top w:val="double" w:sz="4" w:space="0" w:color="auto"/>
              <w:left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r w:rsidRPr="00935353">
              <w:rPr>
                <w:rFonts w:ascii="Times New Roman" w:hAnsi="Times New Roman" w:cs="Times New Roman"/>
                <w:sz w:val="24"/>
                <w:szCs w:val="24"/>
              </w:rPr>
              <w:t>1</w:t>
            </w:r>
          </w:p>
        </w:tc>
        <w:tc>
          <w:tcPr>
            <w:tcW w:w="1544" w:type="dxa"/>
            <w:tcBorders>
              <w:top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c>
          <w:tcPr>
            <w:tcW w:w="3137" w:type="dxa"/>
            <w:tcBorders>
              <w:top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c>
          <w:tcPr>
            <w:tcW w:w="1774" w:type="dxa"/>
            <w:tcBorders>
              <w:top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c>
          <w:tcPr>
            <w:tcW w:w="1702" w:type="dxa"/>
            <w:tcBorders>
              <w:top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c>
          <w:tcPr>
            <w:tcW w:w="3027" w:type="dxa"/>
            <w:tcBorders>
              <w:top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c>
          <w:tcPr>
            <w:tcW w:w="1900" w:type="dxa"/>
            <w:tcBorders>
              <w:top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c>
          <w:tcPr>
            <w:tcW w:w="1800" w:type="dxa"/>
            <w:tcBorders>
              <w:top w:val="double" w:sz="4" w:space="0" w:color="auto"/>
              <w:right w:val="double" w:sz="4" w:space="0" w:color="auto"/>
            </w:tcBorders>
            <w:shd w:val="clear" w:color="auto" w:fill="auto"/>
          </w:tcPr>
          <w:p w:rsidR="00935353" w:rsidRPr="00935353" w:rsidRDefault="00935353" w:rsidP="000B460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center"/>
              <w:rPr>
                <w:rFonts w:ascii="Times New Roman" w:hAnsi="Times New Roman" w:cs="Times New Roman"/>
                <w:sz w:val="24"/>
                <w:szCs w:val="24"/>
              </w:rPr>
            </w:pPr>
          </w:p>
        </w:tc>
      </w:tr>
    </w:tbl>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jc w:val="both"/>
        <w:rPr>
          <w:rFonts w:ascii="Times New Roman" w:hAnsi="Times New Roman" w:cs="Times New Roman"/>
          <w:i/>
          <w:sz w:val="24"/>
          <w:szCs w:val="24"/>
        </w:rPr>
      </w:pP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794" w:right="417" w:firstLine="600"/>
        <w:jc w:val="both"/>
        <w:rPr>
          <w:rFonts w:ascii="Times New Roman" w:hAnsi="Times New Roman" w:cs="Times New Roman"/>
          <w:i/>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794" w:right="417" w:firstLine="600"/>
        <w:rPr>
          <w:rFonts w:ascii="Times New Roman" w:hAnsi="Times New Roman" w:cs="Times New Roman"/>
          <w:sz w:val="24"/>
          <w:szCs w:val="24"/>
          <w:lang w:val="uk-UA"/>
        </w:rPr>
      </w:pPr>
      <w:r w:rsidRPr="00935353">
        <w:rPr>
          <w:rFonts w:ascii="Times New Roman" w:hAnsi="Times New Roman" w:cs="Times New Roman"/>
          <w:i/>
          <w:sz w:val="24"/>
          <w:szCs w:val="24"/>
        </w:rPr>
        <w:lastRenderedPageBreak/>
        <w:t>Зразок оформлення журналу</w:t>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rPr>
        <w:tab/>
      </w:r>
      <w:r w:rsidRPr="00935353">
        <w:rPr>
          <w:rFonts w:ascii="Times New Roman" w:hAnsi="Times New Roman" w:cs="Times New Roman"/>
          <w:i/>
          <w:sz w:val="24"/>
          <w:szCs w:val="24"/>
          <w:lang w:val="uk-UA"/>
        </w:rPr>
        <w:t xml:space="preserve">                  </w:t>
      </w:r>
      <w:r w:rsidRPr="00935353">
        <w:rPr>
          <w:rFonts w:ascii="Times New Roman" w:hAnsi="Times New Roman" w:cs="Times New Roman"/>
          <w:sz w:val="24"/>
          <w:szCs w:val="24"/>
        </w:rPr>
        <w:t xml:space="preserve">Додаток  </w:t>
      </w:r>
      <w:r w:rsidRPr="00935353">
        <w:rPr>
          <w:rFonts w:ascii="Times New Roman" w:hAnsi="Times New Roman" w:cs="Times New Roman"/>
          <w:sz w:val="24"/>
          <w:szCs w:val="24"/>
          <w:lang w:val="uk-UA"/>
        </w:rPr>
        <w:t>4</w:t>
      </w:r>
    </w:p>
    <w:p w:rsid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416" w:right="417" w:firstLine="24"/>
        <w:jc w:val="both"/>
        <w:rPr>
          <w:rFonts w:ascii="Times New Roman" w:hAnsi="Times New Roman" w:cs="Times New Roman"/>
          <w:i/>
          <w:sz w:val="24"/>
          <w:szCs w:val="24"/>
          <w:lang w:val="uk-UA"/>
        </w:rPr>
      </w:pPr>
      <w:r w:rsidRPr="00935353">
        <w:rPr>
          <w:rFonts w:ascii="Times New Roman" w:hAnsi="Times New Roman" w:cs="Times New Roman"/>
          <w:i/>
          <w:sz w:val="24"/>
          <w:szCs w:val="24"/>
        </w:rPr>
        <w:t>реєстрації вступного інструктажу</w:t>
      </w:r>
      <w:r w:rsidRPr="00935353">
        <w:rPr>
          <w:rFonts w:ascii="Times New Roman" w:hAnsi="Times New Roman" w:cs="Times New Roman"/>
          <w:i/>
          <w:sz w:val="24"/>
          <w:szCs w:val="24"/>
          <w:lang w:val="uk-UA"/>
        </w:rPr>
        <w:t xml:space="preserve"> </w:t>
      </w:r>
      <w:r w:rsidRPr="00935353">
        <w:rPr>
          <w:rFonts w:ascii="Times New Roman" w:hAnsi="Times New Roman" w:cs="Times New Roman"/>
          <w:i/>
          <w:sz w:val="24"/>
          <w:szCs w:val="24"/>
          <w:lang w:val="uk-UA"/>
        </w:rPr>
        <w:tab/>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1416" w:right="417" w:firstLine="24"/>
        <w:jc w:val="both"/>
        <w:rPr>
          <w:rFonts w:ascii="Times New Roman" w:hAnsi="Times New Roman" w:cs="Times New Roman"/>
          <w:i/>
          <w:sz w:val="24"/>
          <w:szCs w:val="24"/>
        </w:rPr>
      </w:pPr>
      <w:r w:rsidRPr="00935353">
        <w:rPr>
          <w:rFonts w:ascii="Times New Roman" w:hAnsi="Times New Roman" w:cs="Times New Roman"/>
          <w:sz w:val="24"/>
          <w:szCs w:val="24"/>
          <w:lang w:val="uk-UA"/>
        </w:rPr>
        <w:t>до</w:t>
      </w:r>
      <w:r w:rsidRPr="00935353">
        <w:rPr>
          <w:rFonts w:ascii="Times New Roman" w:hAnsi="Times New Roman" w:cs="Times New Roman"/>
          <w:i/>
          <w:sz w:val="24"/>
          <w:szCs w:val="24"/>
          <w:lang w:val="uk-UA"/>
        </w:rPr>
        <w:t xml:space="preserve"> Положення  </w:t>
      </w:r>
      <w:r w:rsidRPr="00935353">
        <w:rPr>
          <w:rFonts w:ascii="Times New Roman" w:hAnsi="Times New Roman" w:cs="Times New Roman"/>
          <w:i/>
          <w:sz w:val="24"/>
          <w:szCs w:val="24"/>
        </w:rPr>
        <w:t>для працівників</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794" w:right="417" w:firstLine="600"/>
        <w:jc w:val="both"/>
        <w:rPr>
          <w:rFonts w:ascii="Times New Roman" w:hAnsi="Times New Roman" w:cs="Times New Roman"/>
          <w:sz w:val="24"/>
          <w:szCs w:val="24"/>
          <w:lang w:val="uk-UA"/>
        </w:rPr>
      </w:pP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t xml:space="preserve">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794" w:right="417" w:firstLine="600"/>
        <w:jc w:val="both"/>
        <w:rPr>
          <w:rFonts w:ascii="Times New Roman" w:hAnsi="Times New Roman" w:cs="Times New Roman"/>
          <w:i/>
          <w:sz w:val="24"/>
          <w:szCs w:val="24"/>
          <w:lang w:val="uk-UA"/>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both"/>
        <w:rPr>
          <w:rFonts w:ascii="Times New Roman" w:hAnsi="Times New Roman" w:cs="Times New Roman"/>
          <w:sz w:val="24"/>
          <w:szCs w:val="24"/>
          <w:lang w:val="uk-UA"/>
        </w:rPr>
      </w:pP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r>
      <w:r w:rsidRPr="00935353">
        <w:rPr>
          <w:rFonts w:ascii="Times New Roman" w:hAnsi="Times New Roman" w:cs="Times New Roman"/>
          <w:i/>
          <w:sz w:val="24"/>
          <w:szCs w:val="24"/>
          <w:lang w:val="uk-UA"/>
        </w:rPr>
        <w:tab/>
        <w:t xml:space="preserve">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sz w:val="24"/>
          <w:szCs w:val="24"/>
        </w:rPr>
      </w:pPr>
      <w:r w:rsidRPr="00935353">
        <w:rPr>
          <w:rFonts w:ascii="Times New Roman" w:hAnsi="Times New Roman" w:cs="Times New Roman"/>
          <w:sz w:val="24"/>
          <w:szCs w:val="24"/>
        </w:rPr>
        <w:t>Титульний лист</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МІНІСТЕРСТВО ОСВІТИ І НАУКИ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___________________________________________</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(назва вищестоящої установи)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___________________________________________</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r w:rsidRPr="00935353">
        <w:rPr>
          <w:rFonts w:ascii="Times New Roman" w:hAnsi="Times New Roman" w:cs="Times New Roman"/>
          <w:b/>
          <w:sz w:val="24"/>
          <w:szCs w:val="24"/>
        </w:rPr>
        <w:t>(назва закладу освіти)</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48"/>
        <w:jc w:val="center"/>
        <w:rPr>
          <w:rFonts w:ascii="Times New Roman" w:hAnsi="Times New Roman" w:cs="Times New Roman"/>
          <w:b/>
          <w:sz w:val="24"/>
          <w:szCs w:val="24"/>
        </w:rPr>
      </w:pPr>
      <w:r w:rsidRPr="00935353">
        <w:rPr>
          <w:rFonts w:ascii="Times New Roman" w:hAnsi="Times New Roman" w:cs="Times New Roman"/>
          <w:b/>
          <w:sz w:val="24"/>
          <w:szCs w:val="24"/>
        </w:rPr>
        <w:t xml:space="preserve">ЖУРНАЛ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48"/>
        <w:jc w:val="center"/>
        <w:rPr>
          <w:rFonts w:ascii="Times New Roman" w:hAnsi="Times New Roman" w:cs="Times New Roman"/>
          <w:b/>
          <w:sz w:val="24"/>
          <w:szCs w:val="24"/>
        </w:rPr>
      </w:pPr>
      <w:r w:rsidRPr="00935353">
        <w:rPr>
          <w:rFonts w:ascii="Times New Roman" w:hAnsi="Times New Roman" w:cs="Times New Roman"/>
          <w:b/>
          <w:sz w:val="24"/>
          <w:szCs w:val="24"/>
        </w:rPr>
        <w:t xml:space="preserve">РЕЄСТРАЦІЇ ІНСТРУКТАЖІВ </w:t>
      </w:r>
      <w:proofErr w:type="gramStart"/>
      <w:r w:rsidRPr="00935353">
        <w:rPr>
          <w:rFonts w:ascii="Times New Roman" w:hAnsi="Times New Roman" w:cs="Times New Roman"/>
          <w:b/>
          <w:sz w:val="24"/>
          <w:szCs w:val="24"/>
        </w:rPr>
        <w:t>З</w:t>
      </w:r>
      <w:proofErr w:type="gramEnd"/>
      <w:r w:rsidRPr="00935353">
        <w:rPr>
          <w:rFonts w:ascii="Times New Roman" w:hAnsi="Times New Roman" w:cs="Times New Roman"/>
          <w:b/>
          <w:sz w:val="24"/>
          <w:szCs w:val="24"/>
        </w:rPr>
        <w:t xml:space="preserve"> ПИТАНЬ ОХОРОНИ ПРАЦІ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48"/>
        <w:jc w:val="center"/>
        <w:rPr>
          <w:rFonts w:ascii="Times New Roman" w:hAnsi="Times New Roman" w:cs="Times New Roman"/>
          <w:b/>
          <w:sz w:val="24"/>
          <w:szCs w:val="24"/>
        </w:rPr>
      </w:pPr>
      <w:r w:rsidRPr="00935353">
        <w:rPr>
          <w:rFonts w:ascii="Times New Roman" w:hAnsi="Times New Roman" w:cs="Times New Roman"/>
          <w:b/>
          <w:sz w:val="24"/>
          <w:szCs w:val="24"/>
        </w:rPr>
        <w:t>НА РОБОЧОМУ МІСЦІ ДЛЯ ПРАЦІВНИКІВ</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b/>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sz w:val="24"/>
          <w:szCs w:val="24"/>
        </w:rPr>
      </w:pP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t>Розпочато /___/_________20__р.</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center"/>
        <w:rPr>
          <w:rFonts w:ascii="Times New Roman" w:hAnsi="Times New Roman" w:cs="Times New Roman"/>
          <w:sz w:val="24"/>
          <w:szCs w:val="24"/>
        </w:rPr>
      </w:pP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r>
      <w:r w:rsidRPr="00935353">
        <w:rPr>
          <w:rFonts w:ascii="Times New Roman" w:hAnsi="Times New Roman" w:cs="Times New Roman"/>
          <w:sz w:val="24"/>
          <w:szCs w:val="24"/>
        </w:rPr>
        <w:tab/>
        <w:t>Закінчено    /__/_________20__р.</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right"/>
        <w:rPr>
          <w:rFonts w:ascii="Times New Roman" w:hAnsi="Times New Roman" w:cs="Times New Roman"/>
          <w:sz w:val="24"/>
          <w:szCs w:val="24"/>
        </w:rPr>
      </w:pPr>
    </w:p>
    <w:p w:rsidR="00935353" w:rsidRDefault="00935353" w:rsidP="00935353">
      <w:pPr>
        <w:spacing w:before="150" w:after="0"/>
        <w:ind w:right="450"/>
        <w:jc w:val="center"/>
        <w:rPr>
          <w:rFonts w:ascii="Times New Roman" w:hAnsi="Times New Roman" w:cs="Times New Roman"/>
          <w:b/>
          <w:bCs/>
          <w:color w:val="000000"/>
          <w:sz w:val="24"/>
          <w:szCs w:val="24"/>
          <w:lang w:eastAsia="uk-UA"/>
        </w:rPr>
      </w:pPr>
    </w:p>
    <w:p w:rsidR="00935353" w:rsidRDefault="00935353" w:rsidP="00935353">
      <w:pPr>
        <w:spacing w:before="150" w:after="0"/>
        <w:ind w:right="450"/>
        <w:jc w:val="center"/>
        <w:rPr>
          <w:rFonts w:ascii="Times New Roman" w:hAnsi="Times New Roman" w:cs="Times New Roman"/>
          <w:b/>
          <w:bCs/>
          <w:color w:val="000000"/>
          <w:sz w:val="24"/>
          <w:szCs w:val="24"/>
          <w:lang w:eastAsia="uk-UA"/>
        </w:rPr>
      </w:pPr>
    </w:p>
    <w:p w:rsidR="00935353" w:rsidRDefault="00935353" w:rsidP="00935353">
      <w:pPr>
        <w:spacing w:before="150" w:after="0"/>
        <w:ind w:right="450"/>
        <w:jc w:val="center"/>
        <w:rPr>
          <w:rFonts w:ascii="Times New Roman" w:hAnsi="Times New Roman" w:cs="Times New Roman"/>
          <w:b/>
          <w:bCs/>
          <w:color w:val="000000"/>
          <w:sz w:val="24"/>
          <w:szCs w:val="24"/>
          <w:lang w:eastAsia="uk-UA"/>
        </w:rPr>
      </w:pPr>
    </w:p>
    <w:p w:rsidR="00935353" w:rsidRDefault="00935353" w:rsidP="00935353">
      <w:pPr>
        <w:spacing w:before="150" w:after="0"/>
        <w:ind w:right="450"/>
        <w:jc w:val="center"/>
        <w:rPr>
          <w:rFonts w:ascii="Times New Roman" w:hAnsi="Times New Roman" w:cs="Times New Roman"/>
          <w:b/>
          <w:bCs/>
          <w:color w:val="000000"/>
          <w:sz w:val="24"/>
          <w:szCs w:val="24"/>
          <w:lang w:eastAsia="uk-UA"/>
        </w:rPr>
      </w:pPr>
    </w:p>
    <w:p w:rsidR="00935353" w:rsidRDefault="00935353" w:rsidP="00935353">
      <w:pPr>
        <w:spacing w:before="150" w:after="0"/>
        <w:ind w:right="450"/>
        <w:jc w:val="center"/>
        <w:rPr>
          <w:rFonts w:ascii="Times New Roman" w:hAnsi="Times New Roman" w:cs="Times New Roman"/>
          <w:b/>
          <w:bCs/>
          <w:color w:val="000000"/>
          <w:sz w:val="24"/>
          <w:szCs w:val="24"/>
          <w:lang w:eastAsia="uk-UA"/>
        </w:rPr>
      </w:pPr>
    </w:p>
    <w:p w:rsidR="00935353" w:rsidRPr="00935353" w:rsidRDefault="00935353" w:rsidP="00935353">
      <w:pPr>
        <w:spacing w:before="150" w:after="0"/>
        <w:ind w:right="450"/>
        <w:jc w:val="center"/>
        <w:rPr>
          <w:rFonts w:ascii="Times New Roman" w:hAnsi="Times New Roman" w:cs="Times New Roman"/>
          <w:color w:val="000000"/>
          <w:sz w:val="24"/>
          <w:szCs w:val="24"/>
          <w:lang w:eastAsia="uk-UA"/>
        </w:rPr>
      </w:pPr>
      <w:r w:rsidRPr="00935353">
        <w:rPr>
          <w:rFonts w:ascii="Times New Roman" w:hAnsi="Times New Roman" w:cs="Times New Roman"/>
          <w:b/>
          <w:bCs/>
          <w:color w:val="000000"/>
          <w:sz w:val="24"/>
          <w:szCs w:val="24"/>
          <w:lang w:eastAsia="uk-UA"/>
        </w:rPr>
        <w:lastRenderedPageBreak/>
        <w:t>ЖУРНАЛ </w:t>
      </w:r>
      <w:r w:rsidRPr="00935353">
        <w:rPr>
          <w:rFonts w:ascii="Times New Roman" w:hAnsi="Times New Roman" w:cs="Times New Roman"/>
          <w:color w:val="000000"/>
          <w:sz w:val="24"/>
          <w:szCs w:val="24"/>
          <w:lang w:eastAsia="uk-UA"/>
        </w:rPr>
        <w:br/>
      </w:r>
      <w:r w:rsidRPr="00935353">
        <w:rPr>
          <w:rFonts w:ascii="Times New Roman" w:hAnsi="Times New Roman" w:cs="Times New Roman"/>
          <w:b/>
          <w:bCs/>
          <w:color w:val="000000"/>
          <w:sz w:val="24"/>
          <w:szCs w:val="24"/>
          <w:lang w:eastAsia="uk-UA"/>
        </w:rPr>
        <w:t>реєстрації інструктажів з питань охорони праці на робочому місці</w:t>
      </w:r>
    </w:p>
    <w:p w:rsidR="00935353" w:rsidRPr="00935353" w:rsidRDefault="00935353" w:rsidP="00935353">
      <w:pPr>
        <w:spacing w:before="150" w:after="0"/>
        <w:jc w:val="center"/>
        <w:rPr>
          <w:rFonts w:ascii="Times New Roman" w:hAnsi="Times New Roman" w:cs="Times New Roman"/>
          <w:color w:val="000000"/>
          <w:sz w:val="24"/>
          <w:szCs w:val="24"/>
          <w:lang w:eastAsia="uk-UA"/>
        </w:rPr>
      </w:pPr>
      <w:r w:rsidRPr="00935353">
        <w:rPr>
          <w:rFonts w:ascii="Times New Roman" w:hAnsi="Times New Roman" w:cs="Times New Roman"/>
          <w:color w:val="000000"/>
          <w:sz w:val="24"/>
          <w:szCs w:val="24"/>
          <w:lang w:eastAsia="uk-UA"/>
        </w:rPr>
        <w:t>__________________________________________________________________ </w:t>
      </w:r>
      <w:r w:rsidRPr="00935353">
        <w:rPr>
          <w:rFonts w:ascii="Times New Roman" w:hAnsi="Times New Roman" w:cs="Times New Roman"/>
          <w:color w:val="000000"/>
          <w:sz w:val="24"/>
          <w:szCs w:val="24"/>
          <w:lang w:eastAsia="uk-UA"/>
        </w:rPr>
        <w:br/>
        <w:t>(цех, дільниця, бригада, служба, лабораторія, майстерня тощо)</w:t>
      </w:r>
    </w:p>
    <w:p w:rsidR="00935353" w:rsidRPr="00935353" w:rsidRDefault="00935353" w:rsidP="00935353">
      <w:pPr>
        <w:spacing w:after="0"/>
        <w:ind w:firstLine="450"/>
        <w:jc w:val="both"/>
        <w:rPr>
          <w:rFonts w:ascii="Times New Roman" w:hAnsi="Times New Roman" w:cs="Times New Roman"/>
          <w:color w:val="000000"/>
          <w:sz w:val="24"/>
          <w:szCs w:val="24"/>
          <w:lang w:eastAsia="uk-UA"/>
        </w:rPr>
      </w:pPr>
      <w:r w:rsidRPr="00935353">
        <w:rPr>
          <w:rFonts w:ascii="Times New Roman" w:hAnsi="Times New Roman" w:cs="Times New Roman"/>
          <w:color w:val="000000"/>
          <w:sz w:val="24"/>
          <w:szCs w:val="24"/>
          <w:lang w:eastAsia="uk-UA"/>
        </w:rPr>
        <w:t>Розпочато "___"_______________20_ р.</w:t>
      </w:r>
    </w:p>
    <w:p w:rsidR="00935353" w:rsidRPr="00935353" w:rsidRDefault="00935353" w:rsidP="00935353">
      <w:pPr>
        <w:spacing w:after="0"/>
        <w:ind w:firstLine="450"/>
        <w:jc w:val="both"/>
        <w:rPr>
          <w:rFonts w:ascii="Times New Roman" w:hAnsi="Times New Roman" w:cs="Times New Roman"/>
          <w:color w:val="000000"/>
          <w:sz w:val="24"/>
          <w:szCs w:val="24"/>
          <w:lang w:eastAsia="uk-UA"/>
        </w:rPr>
      </w:pPr>
      <w:r w:rsidRPr="00935353">
        <w:rPr>
          <w:rFonts w:ascii="Times New Roman" w:hAnsi="Times New Roman" w:cs="Times New Roman"/>
          <w:color w:val="000000"/>
          <w:sz w:val="24"/>
          <w:szCs w:val="24"/>
          <w:lang w:eastAsia="uk-UA"/>
        </w:rPr>
        <w:t>Закінчено "___" _______________20_ р.</w:t>
      </w:r>
    </w:p>
    <w:p w:rsidR="00935353" w:rsidRPr="00935353" w:rsidRDefault="00935353" w:rsidP="00935353">
      <w:pPr>
        <w:spacing w:after="0"/>
        <w:ind w:firstLine="450"/>
        <w:jc w:val="both"/>
        <w:rPr>
          <w:rFonts w:ascii="Times New Roman" w:hAnsi="Times New Roman" w:cs="Times New Roman"/>
          <w:color w:val="000000"/>
          <w:sz w:val="24"/>
          <w:szCs w:val="24"/>
          <w:lang w:eastAsia="uk-UA"/>
        </w:rPr>
      </w:pPr>
      <w:r w:rsidRPr="00935353">
        <w:rPr>
          <w:rFonts w:ascii="Times New Roman" w:hAnsi="Times New Roman" w:cs="Times New Roman"/>
          <w:color w:val="000000"/>
          <w:sz w:val="24"/>
          <w:szCs w:val="24"/>
          <w:lang w:eastAsia="uk-UA"/>
        </w:rPr>
        <w:t>Формат А</w:t>
      </w:r>
      <w:proofErr w:type="gramStart"/>
      <w:r w:rsidRPr="00935353">
        <w:rPr>
          <w:rFonts w:ascii="Times New Roman" w:hAnsi="Times New Roman" w:cs="Times New Roman"/>
          <w:color w:val="000000"/>
          <w:sz w:val="24"/>
          <w:szCs w:val="24"/>
          <w:lang w:eastAsia="uk-UA"/>
        </w:rPr>
        <w:t>4</w:t>
      </w:r>
      <w:proofErr w:type="gramEnd"/>
      <w:r w:rsidRPr="00935353">
        <w:rPr>
          <w:rFonts w:ascii="Times New Roman" w:hAnsi="Times New Roman" w:cs="Times New Roman"/>
          <w:color w:val="000000"/>
          <w:sz w:val="24"/>
          <w:szCs w:val="24"/>
          <w:lang w:eastAsia="uk-UA"/>
        </w:rPr>
        <w:t xml:space="preserve"> (210 х 297)</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9"/>
        <w:gridCol w:w="160"/>
        <w:gridCol w:w="1289"/>
        <w:gridCol w:w="705"/>
        <w:gridCol w:w="705"/>
        <w:gridCol w:w="1410"/>
        <w:gridCol w:w="1512"/>
        <w:gridCol w:w="1533"/>
        <w:gridCol w:w="1120"/>
        <w:gridCol w:w="1410"/>
        <w:gridCol w:w="1120"/>
        <w:gridCol w:w="946"/>
        <w:gridCol w:w="1439"/>
        <w:gridCol w:w="546"/>
        <w:gridCol w:w="546"/>
      </w:tblGrid>
      <w:tr w:rsidR="00935353" w:rsidRPr="00935353" w:rsidTr="000B4608">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 з/</w:t>
            </w:r>
            <w:proofErr w:type="gramStart"/>
            <w:r w:rsidRPr="00935353">
              <w:rPr>
                <w:rFonts w:ascii="Times New Roman" w:hAnsi="Times New Roman" w:cs="Times New Roman"/>
                <w:color w:val="000000"/>
                <w:sz w:val="24"/>
                <w:szCs w:val="24"/>
                <w:lang w:eastAsia="uk-UA"/>
              </w:rPr>
              <w:t>п</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Дата проведення інструктажу</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proofErr w:type="gramStart"/>
            <w:r w:rsidRPr="00935353">
              <w:rPr>
                <w:rFonts w:ascii="Times New Roman" w:hAnsi="Times New Roman" w:cs="Times New Roman"/>
                <w:color w:val="000000"/>
                <w:sz w:val="24"/>
                <w:szCs w:val="24"/>
                <w:lang w:eastAsia="uk-UA"/>
              </w:rPr>
              <w:t>Пр</w:t>
            </w:r>
            <w:proofErr w:type="gramEnd"/>
            <w:r w:rsidRPr="00935353">
              <w:rPr>
                <w:rFonts w:ascii="Times New Roman" w:hAnsi="Times New Roman" w:cs="Times New Roman"/>
                <w:color w:val="000000"/>
                <w:sz w:val="24"/>
                <w:szCs w:val="24"/>
                <w:lang w:eastAsia="uk-UA"/>
              </w:rPr>
              <w:t>ізвище, ініціали особи, яку інструктують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Професія, посада особи, яку інструктують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Вид інструктажу (первинний, повторний, позаплановий, цільовий), назва та номер інструкції</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Причина проведення позапланового або цільового інструктажу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proofErr w:type="gramStart"/>
            <w:r w:rsidRPr="00935353">
              <w:rPr>
                <w:rFonts w:ascii="Times New Roman" w:hAnsi="Times New Roman" w:cs="Times New Roman"/>
                <w:color w:val="000000"/>
                <w:sz w:val="24"/>
                <w:szCs w:val="24"/>
                <w:lang w:eastAsia="uk-UA"/>
              </w:rPr>
              <w:t>Пр</w:t>
            </w:r>
            <w:proofErr w:type="gramEnd"/>
            <w:r w:rsidRPr="00935353">
              <w:rPr>
                <w:rFonts w:ascii="Times New Roman" w:hAnsi="Times New Roman" w:cs="Times New Roman"/>
                <w:color w:val="000000"/>
                <w:sz w:val="24"/>
                <w:szCs w:val="24"/>
                <w:lang w:eastAsia="uk-UA"/>
              </w:rPr>
              <w:t>ізвище, ініціали особи, яка інструктує та перевіряє знання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proofErr w:type="gramStart"/>
            <w:r w:rsidRPr="00935353">
              <w:rPr>
                <w:rFonts w:ascii="Times New Roman" w:hAnsi="Times New Roman" w:cs="Times New Roman"/>
                <w:color w:val="000000"/>
                <w:sz w:val="24"/>
                <w:szCs w:val="24"/>
                <w:lang w:eastAsia="uk-UA"/>
              </w:rPr>
              <w:t>П</w:t>
            </w:r>
            <w:proofErr w:type="gramEnd"/>
            <w:r w:rsidRPr="00935353">
              <w:rPr>
                <w:rFonts w:ascii="Times New Roman" w:hAnsi="Times New Roman" w:cs="Times New Roman"/>
                <w:color w:val="000000"/>
                <w:sz w:val="24"/>
                <w:szCs w:val="24"/>
                <w:lang w:eastAsia="uk-UA"/>
              </w:rPr>
              <w:t>ідписи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Стажування (дублювання) на робочому місці</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Знання перевірив, допуск до роботи здійснив (</w:t>
            </w:r>
            <w:proofErr w:type="gramStart"/>
            <w:r w:rsidRPr="00935353">
              <w:rPr>
                <w:rFonts w:ascii="Times New Roman" w:hAnsi="Times New Roman" w:cs="Times New Roman"/>
                <w:color w:val="000000"/>
                <w:sz w:val="24"/>
                <w:szCs w:val="24"/>
                <w:lang w:eastAsia="uk-UA"/>
              </w:rPr>
              <w:t>п</w:t>
            </w:r>
            <w:proofErr w:type="gramEnd"/>
            <w:r w:rsidRPr="00935353">
              <w:rPr>
                <w:rFonts w:ascii="Times New Roman" w:hAnsi="Times New Roman" w:cs="Times New Roman"/>
                <w:color w:val="000000"/>
                <w:sz w:val="24"/>
                <w:szCs w:val="24"/>
                <w:lang w:eastAsia="uk-UA"/>
              </w:rPr>
              <w:t>ідпис, дата)</w:t>
            </w:r>
          </w:p>
        </w:tc>
      </w:tr>
      <w:tr w:rsidR="00935353" w:rsidRPr="00935353" w:rsidTr="000B460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5353" w:rsidRPr="00935353" w:rsidRDefault="00935353" w:rsidP="000B4608">
            <w:pPr>
              <w:spacing w:after="0"/>
              <w:rPr>
                <w:rFonts w:ascii="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5353" w:rsidRPr="00935353" w:rsidRDefault="00935353" w:rsidP="000B4608">
            <w:pPr>
              <w:spacing w:after="0"/>
              <w:rPr>
                <w:rFonts w:ascii="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5353" w:rsidRPr="00935353" w:rsidRDefault="00935353" w:rsidP="000B4608">
            <w:pPr>
              <w:spacing w:after="0"/>
              <w:rPr>
                <w:rFonts w:ascii="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5353" w:rsidRPr="00935353" w:rsidRDefault="00935353" w:rsidP="000B4608">
            <w:pPr>
              <w:spacing w:after="0"/>
              <w:rPr>
                <w:rFonts w:ascii="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5353" w:rsidRPr="00935353" w:rsidRDefault="00935353" w:rsidP="000B4608">
            <w:pPr>
              <w:spacing w:after="0"/>
              <w:rPr>
                <w:rFonts w:ascii="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5353" w:rsidRPr="00935353" w:rsidRDefault="00935353" w:rsidP="000B4608">
            <w:pPr>
              <w:spacing w:after="0"/>
              <w:rPr>
                <w:rFonts w:ascii="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35353" w:rsidRPr="00935353" w:rsidRDefault="00935353" w:rsidP="000B4608">
            <w:pPr>
              <w:spacing w:after="0"/>
              <w:rPr>
                <w:rFonts w:ascii="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особи, яку інструктують</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особи, яка інструктує</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кількість змін, з___ до__ (дати)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стажування (дублювання) пройшов (</w:t>
            </w:r>
            <w:proofErr w:type="gramStart"/>
            <w:r w:rsidRPr="00935353">
              <w:rPr>
                <w:rFonts w:ascii="Times New Roman" w:hAnsi="Times New Roman" w:cs="Times New Roman"/>
                <w:color w:val="000000"/>
                <w:sz w:val="24"/>
                <w:szCs w:val="24"/>
                <w:lang w:eastAsia="uk-UA"/>
              </w:rPr>
              <w:t>п</w:t>
            </w:r>
            <w:proofErr w:type="gramEnd"/>
            <w:r w:rsidRPr="00935353">
              <w:rPr>
                <w:rFonts w:ascii="Times New Roman" w:hAnsi="Times New Roman" w:cs="Times New Roman"/>
                <w:color w:val="000000"/>
                <w:sz w:val="24"/>
                <w:szCs w:val="24"/>
                <w:lang w:eastAsia="uk-UA"/>
              </w:rPr>
              <w:t>ідпис працівника)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after="0"/>
              <w:rPr>
                <w:rFonts w:ascii="Times New Roman" w:hAnsi="Times New Roman" w:cs="Times New Roman"/>
                <w:sz w:val="24"/>
                <w:szCs w:val="24"/>
                <w:lang w:eastAsia="uk-UA"/>
              </w:rPr>
            </w:pPr>
          </w:p>
        </w:tc>
      </w:tr>
      <w:tr w:rsidR="00935353" w:rsidRPr="00935353" w:rsidTr="000B4608">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11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935353" w:rsidRPr="00935353" w:rsidRDefault="00935353" w:rsidP="000B4608">
            <w:pPr>
              <w:spacing w:before="150" w:after="0"/>
              <w:jc w:val="center"/>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12</w:t>
            </w:r>
          </w:p>
        </w:tc>
      </w:tr>
      <w:tr w:rsidR="00935353" w:rsidRPr="00935353" w:rsidTr="000B4608">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trPr>
        <w:tc>
          <w:tcPr>
            <w:tcW w:w="1425" w:type="dxa"/>
            <w:gridSpan w:val="3"/>
            <w:shd w:val="clear" w:color="auto" w:fill="auto"/>
            <w:hideMark/>
          </w:tcPr>
          <w:p w:rsidR="00935353" w:rsidRPr="00935353" w:rsidRDefault="00935353" w:rsidP="000B4608">
            <w:pPr>
              <w:spacing w:before="150" w:after="0"/>
              <w:rPr>
                <w:rFonts w:ascii="Times New Roman" w:hAnsi="Times New Roman" w:cs="Times New Roman"/>
                <w:sz w:val="24"/>
                <w:szCs w:val="24"/>
                <w:lang w:eastAsia="uk-UA"/>
              </w:rPr>
            </w:pPr>
            <w:r w:rsidRPr="00935353">
              <w:rPr>
                <w:rFonts w:ascii="Times New Roman" w:hAnsi="Times New Roman" w:cs="Times New Roman"/>
                <w:color w:val="000000"/>
                <w:sz w:val="24"/>
                <w:szCs w:val="24"/>
                <w:lang w:eastAsia="uk-UA"/>
              </w:rPr>
              <w:t>__________ </w:t>
            </w:r>
            <w:r w:rsidRPr="00935353">
              <w:rPr>
                <w:rFonts w:ascii="Times New Roman" w:hAnsi="Times New Roman" w:cs="Times New Roman"/>
                <w:sz w:val="24"/>
                <w:szCs w:val="24"/>
                <w:lang w:eastAsia="uk-UA"/>
              </w:rPr>
              <w:br/>
            </w:r>
            <w:r w:rsidRPr="00935353">
              <w:rPr>
                <w:rFonts w:ascii="Times New Roman" w:hAnsi="Times New Roman" w:cs="Times New Roman"/>
                <w:color w:val="000000"/>
                <w:sz w:val="24"/>
                <w:szCs w:val="24"/>
                <w:lang w:eastAsia="uk-UA"/>
              </w:rPr>
              <w:t>Примітка.</w:t>
            </w:r>
          </w:p>
        </w:tc>
        <w:tc>
          <w:tcPr>
            <w:tcW w:w="7995" w:type="dxa"/>
            <w:gridSpan w:val="10"/>
            <w:shd w:val="clear" w:color="auto" w:fill="auto"/>
            <w:hideMark/>
          </w:tcPr>
          <w:p w:rsidR="00935353" w:rsidRPr="00935353" w:rsidRDefault="00935353" w:rsidP="000B4608">
            <w:pPr>
              <w:spacing w:before="150" w:after="0"/>
              <w:rPr>
                <w:rFonts w:ascii="Times New Roman" w:hAnsi="Times New Roman" w:cs="Times New Roman"/>
                <w:sz w:val="24"/>
                <w:szCs w:val="24"/>
                <w:lang w:eastAsia="uk-UA"/>
              </w:rPr>
            </w:pPr>
            <w:r w:rsidRPr="00935353">
              <w:rPr>
                <w:rFonts w:ascii="Times New Roman" w:hAnsi="Times New Roman" w:cs="Times New Roman"/>
                <w:sz w:val="24"/>
                <w:szCs w:val="24"/>
                <w:lang w:eastAsia="uk-UA"/>
              </w:rPr>
              <w:br/>
            </w:r>
            <w:r w:rsidRPr="00935353">
              <w:rPr>
                <w:rFonts w:ascii="Times New Roman" w:hAnsi="Times New Roman" w:cs="Times New Roman"/>
                <w:color w:val="000000"/>
                <w:sz w:val="24"/>
                <w:szCs w:val="24"/>
                <w:lang w:eastAsia="uk-UA"/>
              </w:rPr>
              <w:t xml:space="preserve">Графи 10 та 11 заповнюються тільки для </w:t>
            </w:r>
            <w:proofErr w:type="gramStart"/>
            <w:r w:rsidRPr="00935353">
              <w:rPr>
                <w:rFonts w:ascii="Times New Roman" w:hAnsi="Times New Roman" w:cs="Times New Roman"/>
                <w:color w:val="000000"/>
                <w:sz w:val="24"/>
                <w:szCs w:val="24"/>
                <w:lang w:eastAsia="uk-UA"/>
              </w:rPr>
              <w:t>осіб</w:t>
            </w:r>
            <w:proofErr w:type="gramEnd"/>
            <w:r w:rsidRPr="00935353">
              <w:rPr>
                <w:rFonts w:ascii="Times New Roman" w:hAnsi="Times New Roman" w:cs="Times New Roman"/>
                <w:color w:val="000000"/>
                <w:sz w:val="24"/>
                <w:szCs w:val="24"/>
                <w:lang w:eastAsia="uk-UA"/>
              </w:rPr>
              <w:t>, що проходять стажування (дублювання) на робочому місці.</w:t>
            </w:r>
          </w:p>
        </w:tc>
      </w:tr>
    </w:tbl>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right="417"/>
        <w:rPr>
          <w:rFonts w:ascii="Times New Roman" w:hAnsi="Times New Roman" w:cs="Times New Roman"/>
          <w:sz w:val="24"/>
          <w:szCs w:val="24"/>
        </w:rPr>
      </w:pPr>
      <w:r w:rsidRPr="00935353">
        <w:rPr>
          <w:rFonts w:ascii="Times New Roman" w:hAnsi="Times New Roman" w:cs="Times New Roman"/>
          <w:sz w:val="24"/>
          <w:szCs w:val="24"/>
        </w:rPr>
        <w:t xml:space="preserve">                                                                                 </w:t>
      </w: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both"/>
        <w:rPr>
          <w:rFonts w:ascii="Times New Roman" w:hAnsi="Times New Roman" w:cs="Times New Roman"/>
          <w:i/>
          <w:sz w:val="24"/>
          <w:szCs w:val="24"/>
        </w:rPr>
      </w:pPr>
    </w:p>
    <w:p w:rsidR="00935353" w:rsidRPr="00935353" w:rsidRDefault="00935353" w:rsidP="0093535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528"/>
          <w:tab w:val="left" w:pos="12840"/>
          <w:tab w:val="left" w:pos="13368"/>
          <w:tab w:val="left" w:pos="13740"/>
          <w:tab w:val="left" w:pos="14656"/>
        </w:tabs>
        <w:spacing w:after="0"/>
        <w:ind w:left="840" w:right="417" w:firstLine="600"/>
        <w:jc w:val="both"/>
        <w:rPr>
          <w:rFonts w:ascii="Times New Roman" w:hAnsi="Times New Roman" w:cs="Times New Roman"/>
          <w:i/>
          <w:sz w:val="24"/>
          <w:szCs w:val="24"/>
        </w:rPr>
      </w:pPr>
    </w:p>
    <w:p w:rsidR="00935353" w:rsidRPr="00935353" w:rsidRDefault="00935353" w:rsidP="00935353">
      <w:pPr>
        <w:spacing w:after="0"/>
        <w:ind w:firstLine="5160"/>
        <w:jc w:val="both"/>
        <w:rPr>
          <w:rFonts w:ascii="Times New Roman" w:hAnsi="Times New Roman" w:cs="Times New Roman"/>
          <w:sz w:val="24"/>
          <w:szCs w:val="24"/>
          <w:lang w:val="uk-UA"/>
        </w:rPr>
      </w:pPr>
    </w:p>
    <w:p w:rsidR="00935353" w:rsidRPr="00935353" w:rsidRDefault="00935353" w:rsidP="00935353">
      <w:pPr>
        <w:spacing w:after="0"/>
        <w:ind w:firstLine="5160"/>
        <w:jc w:val="both"/>
        <w:rPr>
          <w:rFonts w:ascii="Times New Roman" w:hAnsi="Times New Roman" w:cs="Times New Roman"/>
          <w:sz w:val="24"/>
          <w:szCs w:val="24"/>
          <w:lang w:val="uk-UA"/>
        </w:rPr>
      </w:pPr>
    </w:p>
    <w:p w:rsidR="00935353" w:rsidRPr="00935353" w:rsidRDefault="00935353" w:rsidP="00935353">
      <w:pPr>
        <w:spacing w:after="0"/>
        <w:ind w:firstLine="5160"/>
        <w:jc w:val="both"/>
        <w:rPr>
          <w:rFonts w:ascii="Times New Roman" w:hAnsi="Times New Roman" w:cs="Times New Roman"/>
          <w:sz w:val="24"/>
          <w:szCs w:val="24"/>
          <w:lang w:val="uk-UA"/>
        </w:rPr>
      </w:pPr>
    </w:p>
    <w:p w:rsidR="00935353" w:rsidRPr="00935353" w:rsidRDefault="00935353" w:rsidP="00935353">
      <w:pPr>
        <w:spacing w:after="0"/>
        <w:ind w:firstLine="5160"/>
        <w:jc w:val="both"/>
        <w:rPr>
          <w:rFonts w:ascii="Times New Roman" w:hAnsi="Times New Roman" w:cs="Times New Roman"/>
          <w:sz w:val="24"/>
          <w:szCs w:val="24"/>
          <w:lang w:val="uk-UA"/>
        </w:rPr>
      </w:pPr>
    </w:p>
    <w:sectPr w:rsidR="00935353" w:rsidRPr="00935353" w:rsidSect="00935353">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DD" w:rsidRDefault="00935353" w:rsidP="004E512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6</w:t>
    </w:r>
    <w:r>
      <w:rPr>
        <w:rStyle w:val="af"/>
      </w:rPr>
      <w:fldChar w:fldCharType="end"/>
    </w:r>
  </w:p>
  <w:p w:rsidR="007E12DD" w:rsidRDefault="00935353" w:rsidP="004E512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DD" w:rsidRDefault="00935353" w:rsidP="004E5126">
    <w:pPr>
      <w:pStyle w:val="ad"/>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9B218BA"/>
    <w:lvl w:ilvl="0">
      <w:start w:val="1"/>
      <w:numFmt w:val="bullet"/>
      <w:pStyle w:val="4"/>
      <w:lvlText w:val=""/>
      <w:lvlJc w:val="left"/>
      <w:pPr>
        <w:tabs>
          <w:tab w:val="num" w:pos="1209"/>
        </w:tabs>
        <w:ind w:left="1209" w:hanging="360"/>
      </w:pPr>
      <w:rPr>
        <w:rFonts w:ascii="Symbol" w:hAnsi="Symbol" w:hint="default"/>
      </w:rPr>
    </w:lvl>
  </w:abstractNum>
  <w:abstractNum w:abstractNumId="1">
    <w:nsid w:val="1C080714"/>
    <w:multiLevelType w:val="hybridMultilevel"/>
    <w:tmpl w:val="5E762778"/>
    <w:lvl w:ilvl="0" w:tplc="9A8C977E">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useFELayout/>
  </w:compat>
  <w:rsids>
    <w:rsidRoot w:val="00935353"/>
    <w:rsid w:val="00935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935353"/>
    <w:pPr>
      <w:keepNext/>
      <w:spacing w:after="0" w:line="240" w:lineRule="auto"/>
      <w:ind w:right="-1"/>
      <w:jc w:val="center"/>
      <w:outlineLvl w:val="5"/>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35353"/>
    <w:rPr>
      <w:rFonts w:ascii="Times New Roman" w:eastAsia="Times New Roman" w:hAnsi="Times New Roman" w:cs="Times New Roman"/>
      <w:b/>
      <w:sz w:val="28"/>
      <w:szCs w:val="20"/>
      <w:lang w:val="uk-UA"/>
    </w:rPr>
  </w:style>
  <w:style w:type="paragraph" w:styleId="a3">
    <w:name w:val="Body Text"/>
    <w:basedOn w:val="a"/>
    <w:link w:val="a4"/>
    <w:unhideWhenUsed/>
    <w:rsid w:val="0093535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35353"/>
    <w:rPr>
      <w:rFonts w:ascii="Times New Roman" w:eastAsia="Times New Roman" w:hAnsi="Times New Roman" w:cs="Times New Roman"/>
      <w:sz w:val="24"/>
      <w:szCs w:val="24"/>
    </w:rPr>
  </w:style>
  <w:style w:type="paragraph" w:styleId="a5">
    <w:name w:val="Title"/>
    <w:basedOn w:val="a"/>
    <w:link w:val="a6"/>
    <w:qFormat/>
    <w:rsid w:val="00935353"/>
    <w:pPr>
      <w:spacing w:after="0" w:line="240" w:lineRule="auto"/>
      <w:jc w:val="center"/>
    </w:pPr>
    <w:rPr>
      <w:rFonts w:ascii="Times New Roman" w:eastAsia="Times New Roman" w:hAnsi="Times New Roman" w:cs="Times New Roman"/>
      <w:sz w:val="28"/>
      <w:szCs w:val="24"/>
      <w:lang w:val="uk-UA"/>
    </w:rPr>
  </w:style>
  <w:style w:type="character" w:customStyle="1" w:styleId="a6">
    <w:name w:val="Название Знак"/>
    <w:basedOn w:val="a0"/>
    <w:link w:val="a5"/>
    <w:rsid w:val="00935353"/>
    <w:rPr>
      <w:rFonts w:ascii="Times New Roman" w:eastAsia="Times New Roman" w:hAnsi="Times New Roman" w:cs="Times New Roman"/>
      <w:sz w:val="28"/>
      <w:szCs w:val="24"/>
      <w:lang w:val="uk-UA"/>
    </w:rPr>
  </w:style>
  <w:style w:type="paragraph" w:styleId="a7">
    <w:name w:val="List Paragraph"/>
    <w:basedOn w:val="a"/>
    <w:uiPriority w:val="34"/>
    <w:qFormat/>
    <w:rsid w:val="00935353"/>
    <w:pPr>
      <w:spacing w:after="0" w:line="240" w:lineRule="auto"/>
      <w:ind w:left="720"/>
      <w:contextualSpacing/>
    </w:pPr>
    <w:rPr>
      <w:rFonts w:ascii="Times New Roman" w:eastAsia="Times New Roman" w:hAnsi="Times New Roman" w:cs="Times New Roman"/>
      <w:sz w:val="24"/>
      <w:szCs w:val="20"/>
      <w:lang w:val="uk-UA"/>
    </w:rPr>
  </w:style>
  <w:style w:type="paragraph" w:styleId="a8">
    <w:name w:val="Body Text Indent"/>
    <w:basedOn w:val="a"/>
    <w:link w:val="a9"/>
    <w:uiPriority w:val="99"/>
    <w:semiHidden/>
    <w:unhideWhenUsed/>
    <w:rsid w:val="00935353"/>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semiHidden/>
    <w:rsid w:val="00935353"/>
    <w:rPr>
      <w:rFonts w:ascii="Times New Roman" w:eastAsia="Times New Roman" w:hAnsi="Times New Roman" w:cs="Times New Roman"/>
      <w:sz w:val="20"/>
      <w:szCs w:val="20"/>
    </w:rPr>
  </w:style>
  <w:style w:type="paragraph" w:styleId="aa">
    <w:name w:val="List"/>
    <w:basedOn w:val="a"/>
    <w:rsid w:val="00935353"/>
    <w:pPr>
      <w:spacing w:after="0" w:line="240" w:lineRule="auto"/>
      <w:ind w:left="283" w:hanging="283"/>
    </w:pPr>
    <w:rPr>
      <w:rFonts w:ascii="Times New Roman" w:eastAsia="Times New Roman" w:hAnsi="Times New Roman" w:cs="Times New Roman"/>
      <w:sz w:val="28"/>
      <w:szCs w:val="20"/>
      <w:lang w:val="uk-UA"/>
    </w:rPr>
  </w:style>
  <w:style w:type="paragraph" w:styleId="2">
    <w:name w:val="List 2"/>
    <w:basedOn w:val="a"/>
    <w:rsid w:val="00935353"/>
    <w:pPr>
      <w:spacing w:after="0" w:line="240" w:lineRule="auto"/>
      <w:ind w:left="566" w:hanging="283"/>
    </w:pPr>
    <w:rPr>
      <w:rFonts w:ascii="Times New Roman" w:eastAsia="Times New Roman" w:hAnsi="Times New Roman" w:cs="Times New Roman"/>
      <w:sz w:val="28"/>
      <w:szCs w:val="20"/>
      <w:lang w:val="uk-UA"/>
    </w:rPr>
  </w:style>
  <w:style w:type="paragraph" w:styleId="3">
    <w:name w:val="List 3"/>
    <w:basedOn w:val="a"/>
    <w:rsid w:val="00935353"/>
    <w:pPr>
      <w:spacing w:after="0" w:line="240" w:lineRule="auto"/>
      <w:ind w:left="849" w:hanging="283"/>
    </w:pPr>
    <w:rPr>
      <w:rFonts w:ascii="Times New Roman" w:eastAsia="Times New Roman" w:hAnsi="Times New Roman" w:cs="Times New Roman"/>
      <w:sz w:val="28"/>
      <w:szCs w:val="20"/>
      <w:lang w:val="uk-UA"/>
    </w:rPr>
  </w:style>
  <w:style w:type="paragraph" w:styleId="40">
    <w:name w:val="List 4"/>
    <w:basedOn w:val="a"/>
    <w:rsid w:val="00935353"/>
    <w:pPr>
      <w:spacing w:after="0" w:line="240" w:lineRule="auto"/>
      <w:ind w:left="1132" w:hanging="283"/>
    </w:pPr>
    <w:rPr>
      <w:rFonts w:ascii="Times New Roman" w:eastAsia="Times New Roman" w:hAnsi="Times New Roman" w:cs="Times New Roman"/>
      <w:sz w:val="28"/>
      <w:szCs w:val="20"/>
      <w:lang w:val="uk-UA"/>
    </w:rPr>
  </w:style>
  <w:style w:type="paragraph" w:styleId="4">
    <w:name w:val="List Bullet 4"/>
    <w:basedOn w:val="a"/>
    <w:rsid w:val="00935353"/>
    <w:pPr>
      <w:numPr>
        <w:numId w:val="1"/>
      </w:numPr>
      <w:spacing w:after="0" w:line="240" w:lineRule="auto"/>
    </w:pPr>
    <w:rPr>
      <w:rFonts w:ascii="Times New Roman" w:eastAsia="Times New Roman" w:hAnsi="Times New Roman" w:cs="Times New Roman"/>
      <w:sz w:val="28"/>
      <w:szCs w:val="20"/>
      <w:lang w:val="uk-UA"/>
    </w:rPr>
  </w:style>
  <w:style w:type="paragraph" w:styleId="20">
    <w:name w:val="List Continue 2"/>
    <w:basedOn w:val="a"/>
    <w:rsid w:val="00935353"/>
    <w:pPr>
      <w:spacing w:after="120" w:line="240" w:lineRule="auto"/>
      <w:ind w:left="566"/>
    </w:pPr>
    <w:rPr>
      <w:rFonts w:ascii="Times New Roman" w:eastAsia="Times New Roman" w:hAnsi="Times New Roman" w:cs="Times New Roman"/>
      <w:sz w:val="28"/>
      <w:szCs w:val="20"/>
      <w:lang w:val="uk-UA"/>
    </w:rPr>
  </w:style>
  <w:style w:type="paragraph" w:styleId="ab">
    <w:name w:val="Body Text First Indent"/>
    <w:basedOn w:val="a3"/>
    <w:link w:val="ac"/>
    <w:rsid w:val="00935353"/>
    <w:pPr>
      <w:ind w:firstLine="210"/>
    </w:pPr>
    <w:rPr>
      <w:sz w:val="28"/>
      <w:szCs w:val="20"/>
      <w:lang w:val="uk-UA"/>
    </w:rPr>
  </w:style>
  <w:style w:type="character" w:customStyle="1" w:styleId="ac">
    <w:name w:val="Красная строка Знак"/>
    <w:basedOn w:val="a4"/>
    <w:link w:val="ab"/>
    <w:rsid w:val="00935353"/>
    <w:rPr>
      <w:sz w:val="28"/>
      <w:szCs w:val="20"/>
      <w:lang w:val="uk-UA"/>
    </w:rPr>
  </w:style>
  <w:style w:type="paragraph" w:styleId="ad">
    <w:name w:val="footer"/>
    <w:basedOn w:val="a"/>
    <w:link w:val="ae"/>
    <w:rsid w:val="00935353"/>
    <w:pPr>
      <w:tabs>
        <w:tab w:val="center" w:pos="4677"/>
        <w:tab w:val="right" w:pos="9355"/>
      </w:tabs>
      <w:spacing w:after="0" w:line="240" w:lineRule="auto"/>
    </w:pPr>
    <w:rPr>
      <w:rFonts w:ascii="Times New Roman" w:eastAsia="Times New Roman" w:hAnsi="Times New Roman" w:cs="Times New Roman"/>
      <w:sz w:val="28"/>
      <w:szCs w:val="20"/>
      <w:lang w:val="uk-UA"/>
    </w:rPr>
  </w:style>
  <w:style w:type="character" w:customStyle="1" w:styleId="ae">
    <w:name w:val="Нижний колонтитул Знак"/>
    <w:basedOn w:val="a0"/>
    <w:link w:val="ad"/>
    <w:rsid w:val="00935353"/>
    <w:rPr>
      <w:rFonts w:ascii="Times New Roman" w:eastAsia="Times New Roman" w:hAnsi="Times New Roman" w:cs="Times New Roman"/>
      <w:sz w:val="28"/>
      <w:szCs w:val="20"/>
      <w:lang w:val="uk-UA"/>
    </w:rPr>
  </w:style>
  <w:style w:type="character" w:styleId="af">
    <w:name w:val="page number"/>
    <w:basedOn w:val="a0"/>
    <w:rsid w:val="009353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2.rada.gov.ua/laws/show/1105-14/paran8" TargetMode="External"/><Relationship Id="rId18" Type="http://schemas.openxmlformats.org/officeDocument/2006/relationships/hyperlink" Target="http://zakon2.rada.gov.ua/laws/show/z1526-04" TargetMode="External"/><Relationship Id="rId26" Type="http://schemas.openxmlformats.org/officeDocument/2006/relationships/hyperlink" Target="http://zakon2.rada.gov.ua/laws/show/993_107" TargetMode="External"/><Relationship Id="rId3" Type="http://schemas.openxmlformats.org/officeDocument/2006/relationships/styles" Target="styles.xml"/><Relationship Id="rId21" Type="http://schemas.openxmlformats.org/officeDocument/2006/relationships/hyperlink" Target="http://zakon2.rada.gov.ua/laws/show/994-2003-%D0%BF" TargetMode="External"/><Relationship Id="rId7" Type="http://schemas.openxmlformats.org/officeDocument/2006/relationships/hyperlink" Target="http://zakon2.rada.gov.ua/laws/show/z0231-05/print" TargetMode="External"/><Relationship Id="rId12" Type="http://schemas.openxmlformats.org/officeDocument/2006/relationships/hyperlink" Target="http://zakon2.rada.gov.ua/laws/show/2694-12" TargetMode="External"/><Relationship Id="rId17" Type="http://schemas.openxmlformats.org/officeDocument/2006/relationships/hyperlink" Target="http://zakon2.rada.gov.ua/laws/show/39/95-%D0%B2%D1%80" TargetMode="External"/><Relationship Id="rId25" Type="http://schemas.openxmlformats.org/officeDocument/2006/relationships/hyperlink" Target="http://zakon2.rada.gov.ua/laws/show/2245-14" TargetMode="External"/><Relationship Id="rId2" Type="http://schemas.openxmlformats.org/officeDocument/2006/relationships/numbering" Target="numbering.xml"/><Relationship Id="rId16" Type="http://schemas.openxmlformats.org/officeDocument/2006/relationships/hyperlink" Target="http://zakon2.rada.gov.ua/laws/show/5403-17" TargetMode="External"/><Relationship Id="rId20" Type="http://schemas.openxmlformats.org/officeDocument/2006/relationships/hyperlink" Target="http://zakon2.rada.gov.ua/laws/show/z0018-9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2.rada.gov.ua/laws/show/1105-14/paran8" TargetMode="External"/><Relationship Id="rId24" Type="http://schemas.openxmlformats.org/officeDocument/2006/relationships/hyperlink" Target="http://zakon2.rada.gov.ua/laws/show/3356-12" TargetMode="External"/><Relationship Id="rId5" Type="http://schemas.openxmlformats.org/officeDocument/2006/relationships/webSettings" Target="webSettings.xml"/><Relationship Id="rId15" Type="http://schemas.openxmlformats.org/officeDocument/2006/relationships/hyperlink" Target="http://zakon2.rada.gov.ua/laws/show/4004-12" TargetMode="External"/><Relationship Id="rId23" Type="http://schemas.openxmlformats.org/officeDocument/2006/relationships/hyperlink" Target="http://zakon2.rada.gov.ua/laws/show/1105-14" TargetMode="External"/><Relationship Id="rId28" Type="http://schemas.openxmlformats.org/officeDocument/2006/relationships/fontTable" Target="fontTable.xml"/><Relationship Id="rId10" Type="http://schemas.openxmlformats.org/officeDocument/2006/relationships/hyperlink" Target="http://zakon2.rada.gov.ua/laws/show/2694-12" TargetMode="External"/><Relationship Id="rId19" Type="http://schemas.openxmlformats.org/officeDocument/2006/relationships/hyperlink" Target="http://zakon2.rada.gov.ua/laws/show/z0232-0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on2.rada.gov.ua/laws/show/322-08" TargetMode="External"/><Relationship Id="rId22" Type="http://schemas.openxmlformats.org/officeDocument/2006/relationships/hyperlink" Target="http://zakon2.rada.gov.ua/laws/show/1094-2001-%D0%BF" TargetMode="External"/><Relationship Id="rId27" Type="http://schemas.openxmlformats.org/officeDocument/2006/relationships/hyperlink" Target="http://zakon2.rada.gov.ua/laws/show/54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1411-7BD1-42D2-9A91-39F1AE23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7982</Words>
  <Characters>45502</Characters>
  <Application>Microsoft Office Word</Application>
  <DocSecurity>0</DocSecurity>
  <Lines>379</Lines>
  <Paragraphs>106</Paragraphs>
  <ScaleCrop>false</ScaleCrop>
  <Company>Reanimator Extreme Edition</Company>
  <LinksUpToDate>false</LinksUpToDate>
  <CharactersWithSpaces>53378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2</cp:revision>
  <dcterms:created xsi:type="dcterms:W3CDTF">2020-11-16T09:59:00Z</dcterms:created>
  <dcterms:modified xsi:type="dcterms:W3CDTF">2020-11-16T10:05:00Z</dcterms:modified>
</cp:coreProperties>
</file>